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B0" w:rsidRPr="00705511" w:rsidRDefault="002E7469" w:rsidP="00705511">
      <w:pPr>
        <w:jc w:val="center"/>
        <w:rPr>
          <w:rFonts w:ascii="Times New Roman" w:hAnsi="Times New Roman" w:cs="Times New Roman"/>
          <w:b/>
          <w:sz w:val="24"/>
          <w:szCs w:val="24"/>
        </w:rPr>
      </w:pPr>
      <w:r w:rsidRPr="00705511">
        <w:rPr>
          <w:rFonts w:ascii="Times New Roman" w:hAnsi="Times New Roman" w:cs="Times New Roman"/>
          <w:b/>
          <w:sz w:val="24"/>
          <w:szCs w:val="24"/>
        </w:rPr>
        <w:t>ITALY</w:t>
      </w:r>
    </w:p>
    <w:p w:rsidR="002E7469" w:rsidRPr="00705511" w:rsidRDefault="002E7469" w:rsidP="00705511">
      <w:pPr>
        <w:jc w:val="center"/>
        <w:rPr>
          <w:rFonts w:ascii="Times New Roman" w:hAnsi="Times New Roman" w:cs="Times New Roman"/>
          <w:b/>
          <w:sz w:val="24"/>
          <w:szCs w:val="24"/>
        </w:rPr>
      </w:pPr>
    </w:p>
    <w:p w:rsidR="00126CD4" w:rsidRPr="00D07B4A" w:rsidRDefault="00126CD4" w:rsidP="00DE2B13">
      <w:pPr>
        <w:jc w:val="both"/>
        <w:rPr>
          <w:rFonts w:ascii="Times New Roman" w:hAnsi="Times New Roman" w:cs="Times New Roman"/>
          <w:b/>
          <w:sz w:val="24"/>
          <w:szCs w:val="24"/>
        </w:rPr>
      </w:pPr>
    </w:p>
    <w:p w:rsidR="00126CD4" w:rsidRPr="00D07B4A" w:rsidRDefault="00126CD4" w:rsidP="00DE2B13">
      <w:pPr>
        <w:jc w:val="both"/>
        <w:rPr>
          <w:rFonts w:ascii="Times New Roman" w:hAnsi="Times New Roman" w:cs="Times New Roman"/>
          <w:b/>
          <w:sz w:val="24"/>
          <w:szCs w:val="24"/>
        </w:rPr>
      </w:pPr>
      <w:r w:rsidRPr="00D07B4A">
        <w:rPr>
          <w:rFonts w:ascii="Times New Roman" w:hAnsi="Times New Roman" w:cs="Times New Roman"/>
          <w:b/>
          <w:sz w:val="24"/>
          <w:szCs w:val="24"/>
        </w:rPr>
        <w:t>The phenomenon</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Italy is mainly a destination country for trafficked persons but it is also a transit country for many victims eventually exploited in other EU Member States. The exploitation exerted o</w:t>
      </w:r>
      <w:r w:rsidR="00987B07">
        <w:rPr>
          <w:rFonts w:ascii="Times New Roman" w:hAnsi="Times New Roman" w:cs="Times New Roman"/>
          <w:sz w:val="24"/>
          <w:szCs w:val="24"/>
        </w:rPr>
        <w:t>n women is mainly for sexual exploitation</w:t>
      </w:r>
      <w:r w:rsidRPr="00DE2B13">
        <w:rPr>
          <w:rFonts w:ascii="Times New Roman" w:hAnsi="Times New Roman" w:cs="Times New Roman"/>
          <w:sz w:val="24"/>
          <w:szCs w:val="24"/>
        </w:rPr>
        <w:t>, while men are generally exploited for labour purposes and minors – of both sexes – may be exploited in prostitution, forced begging and forced illegal ac</w:t>
      </w:r>
      <w:r w:rsidR="001B5220">
        <w:rPr>
          <w:rFonts w:ascii="Times New Roman" w:hAnsi="Times New Roman" w:cs="Times New Roman"/>
          <w:sz w:val="24"/>
          <w:szCs w:val="24"/>
        </w:rPr>
        <w:t xml:space="preserve">tivities. In recent years, </w:t>
      </w:r>
      <w:r w:rsidRPr="00DE2B13">
        <w:rPr>
          <w:rFonts w:ascii="Times New Roman" w:hAnsi="Times New Roman" w:cs="Times New Roman"/>
          <w:sz w:val="24"/>
          <w:szCs w:val="24"/>
        </w:rPr>
        <w:t xml:space="preserve">some transgender persons have </w:t>
      </w:r>
      <w:r w:rsidR="001B5220">
        <w:rPr>
          <w:rFonts w:ascii="Times New Roman" w:hAnsi="Times New Roman" w:cs="Times New Roman"/>
          <w:sz w:val="24"/>
          <w:szCs w:val="24"/>
        </w:rPr>
        <w:t xml:space="preserve">also </w:t>
      </w:r>
      <w:r w:rsidRPr="00DE2B13">
        <w:rPr>
          <w:rFonts w:ascii="Times New Roman" w:hAnsi="Times New Roman" w:cs="Times New Roman"/>
          <w:sz w:val="24"/>
          <w:szCs w:val="24"/>
        </w:rPr>
        <w:t xml:space="preserve">been trafficked and sexually exploited in Italy. </w:t>
      </w:r>
      <w:r w:rsidR="00987B07">
        <w:rPr>
          <w:rFonts w:ascii="Times New Roman" w:hAnsi="Times New Roman" w:cs="Times New Roman"/>
          <w:sz w:val="24"/>
          <w:szCs w:val="24"/>
        </w:rPr>
        <w:t>The main c</w:t>
      </w:r>
      <w:r w:rsidRPr="00DE2B13">
        <w:rPr>
          <w:rFonts w:ascii="Times New Roman" w:hAnsi="Times New Roman" w:cs="Times New Roman"/>
          <w:sz w:val="24"/>
          <w:szCs w:val="24"/>
        </w:rPr>
        <w:t>ountries of origin of the victims</w:t>
      </w:r>
      <w:r w:rsidR="00987B07">
        <w:rPr>
          <w:rFonts w:ascii="Times New Roman" w:hAnsi="Times New Roman" w:cs="Times New Roman"/>
          <w:sz w:val="24"/>
          <w:szCs w:val="24"/>
        </w:rPr>
        <w:t xml:space="preserve"> are:</w:t>
      </w:r>
      <w:r w:rsidRPr="00DE2B13">
        <w:rPr>
          <w:rFonts w:ascii="Times New Roman" w:hAnsi="Times New Roman" w:cs="Times New Roman"/>
          <w:sz w:val="24"/>
          <w:szCs w:val="24"/>
        </w:rPr>
        <w:t xml:space="preserve"> Romania, Nigeria, Albania, Moldova, Russia, Ukraine, Bulgaria, China and, to a lesser extent, Belarus, Brazil, Colombia, Kazakhstan, Kyrgyzstan, Pakistan, </w:t>
      </w:r>
      <w:r w:rsidR="00987B07">
        <w:rPr>
          <w:rFonts w:ascii="Times New Roman" w:hAnsi="Times New Roman" w:cs="Times New Roman"/>
          <w:sz w:val="24"/>
          <w:szCs w:val="24"/>
        </w:rPr>
        <w:t xml:space="preserve">Poland, </w:t>
      </w:r>
      <w:r w:rsidRPr="00DE2B13">
        <w:rPr>
          <w:rFonts w:ascii="Times New Roman" w:hAnsi="Times New Roman" w:cs="Times New Roman"/>
          <w:sz w:val="24"/>
          <w:szCs w:val="24"/>
        </w:rPr>
        <w:t>Bangladesh, Ecuador and other c</w:t>
      </w:r>
      <w:r w:rsidR="00987B07">
        <w:rPr>
          <w:rFonts w:ascii="Times New Roman" w:hAnsi="Times New Roman" w:cs="Times New Roman"/>
          <w:sz w:val="24"/>
          <w:szCs w:val="24"/>
        </w:rPr>
        <w:t xml:space="preserve">ountries. The average age </w:t>
      </w:r>
      <w:r w:rsidRPr="00DE2B13">
        <w:rPr>
          <w:rFonts w:ascii="Times New Roman" w:hAnsi="Times New Roman" w:cs="Times New Roman"/>
          <w:sz w:val="24"/>
          <w:szCs w:val="24"/>
        </w:rPr>
        <w:t>of trafficked p</w:t>
      </w:r>
      <w:r w:rsidR="00987B07">
        <w:rPr>
          <w:rFonts w:ascii="Times New Roman" w:hAnsi="Times New Roman" w:cs="Times New Roman"/>
          <w:sz w:val="24"/>
          <w:szCs w:val="24"/>
        </w:rPr>
        <w:t xml:space="preserve">ersons for sexual </w:t>
      </w:r>
      <w:r w:rsidRPr="00DE2B13">
        <w:rPr>
          <w:rFonts w:ascii="Times New Roman" w:hAnsi="Times New Roman" w:cs="Times New Roman"/>
          <w:sz w:val="24"/>
          <w:szCs w:val="24"/>
        </w:rPr>
        <w:t>ex</w:t>
      </w:r>
      <w:r w:rsidR="00987B07">
        <w:rPr>
          <w:rFonts w:ascii="Times New Roman" w:hAnsi="Times New Roman" w:cs="Times New Roman"/>
          <w:sz w:val="24"/>
          <w:szCs w:val="24"/>
        </w:rPr>
        <w:t>ploitation is between 20 and 25.</w:t>
      </w:r>
      <w:r w:rsidRPr="00DE2B13">
        <w:rPr>
          <w:rFonts w:ascii="Times New Roman" w:hAnsi="Times New Roman" w:cs="Times New Roman"/>
          <w:sz w:val="24"/>
          <w:szCs w:val="24"/>
        </w:rPr>
        <w:t xml:space="preserve"> </w:t>
      </w:r>
      <w:r w:rsidR="00987B07">
        <w:rPr>
          <w:rFonts w:ascii="Times New Roman" w:hAnsi="Times New Roman" w:cs="Times New Roman"/>
          <w:sz w:val="24"/>
          <w:szCs w:val="24"/>
        </w:rPr>
        <w:t>The growing number of exploited</w:t>
      </w:r>
      <w:r w:rsidR="00987B07" w:rsidRPr="00DE2B13">
        <w:rPr>
          <w:rFonts w:ascii="Times New Roman" w:hAnsi="Times New Roman" w:cs="Times New Roman"/>
          <w:sz w:val="24"/>
          <w:szCs w:val="24"/>
        </w:rPr>
        <w:t xml:space="preserve"> </w:t>
      </w:r>
      <w:r w:rsidRPr="00DE2B13">
        <w:rPr>
          <w:rFonts w:ascii="Times New Roman" w:hAnsi="Times New Roman" w:cs="Times New Roman"/>
          <w:sz w:val="24"/>
          <w:szCs w:val="24"/>
        </w:rPr>
        <w:t>minors</w:t>
      </w:r>
      <w:r w:rsidR="00987B07">
        <w:rPr>
          <w:rFonts w:ascii="Times New Roman" w:hAnsi="Times New Roman" w:cs="Times New Roman"/>
          <w:sz w:val="24"/>
          <w:szCs w:val="24"/>
        </w:rPr>
        <w:t xml:space="preserve"> is registered. </w:t>
      </w:r>
      <w:r w:rsidRPr="00DE2B13">
        <w:rPr>
          <w:rFonts w:ascii="Times New Roman" w:hAnsi="Times New Roman" w:cs="Times New Roman"/>
          <w:sz w:val="24"/>
          <w:szCs w:val="24"/>
        </w:rPr>
        <w:t xml:space="preserve"> Trafficking in persons is mostly carried out through the same channels and with the same mechanisms used to smuggle </w:t>
      </w:r>
      <w:r w:rsidR="000C1994" w:rsidRPr="00AE01B8">
        <w:rPr>
          <w:rFonts w:ascii="Times New Roman" w:hAnsi="Times New Roman" w:cs="Times New Roman"/>
          <w:sz w:val="24"/>
          <w:szCs w:val="24"/>
        </w:rPr>
        <w:t>irregular</w:t>
      </w:r>
      <w:r w:rsidR="000C1994">
        <w:rPr>
          <w:rFonts w:ascii="Times New Roman" w:hAnsi="Times New Roman" w:cs="Times New Roman"/>
          <w:sz w:val="24"/>
          <w:szCs w:val="24"/>
        </w:rPr>
        <w:t xml:space="preserve"> </w:t>
      </w:r>
      <w:r w:rsidRPr="00DE2B13">
        <w:rPr>
          <w:rFonts w:ascii="Times New Roman" w:hAnsi="Times New Roman" w:cs="Times New Roman"/>
          <w:sz w:val="24"/>
          <w:szCs w:val="24"/>
        </w:rPr>
        <w:t xml:space="preserve">migrants into Italy. In many cases, the line between smuggling and trafficking – though clearly drawn by the law – fades when put into practice. This is especially true for labour exploitation. </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 xml:space="preserve">Victims of sexual exploitation are generally recruited by an acquaintance, a friend, or even a relative. They are generally offered jobs in Italy as waitresses, factory workers, bar tenders, nurses, baby-sitters or dancers and, sometimes, openly as prostitutes, strip teasers, call girls etc. In most cases, however, they are deceived about the severe working and living conditions they will have to face. Sexual exploitation can take place either outdoor or indoor in night clubs, apartments, </w:t>
      </w:r>
      <w:proofErr w:type="gramStart"/>
      <w:r w:rsidRPr="00DE2B13">
        <w:rPr>
          <w:rFonts w:ascii="Times New Roman" w:hAnsi="Times New Roman" w:cs="Times New Roman"/>
          <w:sz w:val="24"/>
          <w:szCs w:val="24"/>
        </w:rPr>
        <w:t>hotels</w:t>
      </w:r>
      <w:proofErr w:type="gramEnd"/>
      <w:r w:rsidRPr="00DE2B13">
        <w:rPr>
          <w:rFonts w:ascii="Times New Roman" w:hAnsi="Times New Roman" w:cs="Times New Roman"/>
          <w:sz w:val="24"/>
          <w:szCs w:val="24"/>
        </w:rPr>
        <w:t xml:space="preserve">, massage parlours, etc. Generally, women trafficked for the </w:t>
      </w:r>
      <w:proofErr w:type="gramStart"/>
      <w:r w:rsidRPr="00DE2B13">
        <w:rPr>
          <w:rFonts w:ascii="Times New Roman" w:hAnsi="Times New Roman" w:cs="Times New Roman"/>
          <w:sz w:val="24"/>
          <w:szCs w:val="24"/>
        </w:rPr>
        <w:t>purpose of sexual exploitation are</w:t>
      </w:r>
      <w:proofErr w:type="gramEnd"/>
      <w:r w:rsidRPr="00DE2B13">
        <w:rPr>
          <w:rFonts w:ascii="Times New Roman" w:hAnsi="Times New Roman" w:cs="Times New Roman"/>
          <w:sz w:val="24"/>
          <w:szCs w:val="24"/>
        </w:rPr>
        <w:t xml:space="preserve"> deprived of their passports, and they experience deceptive and </w:t>
      </w:r>
      <w:r w:rsidR="002033B0" w:rsidRPr="00DE2B13">
        <w:rPr>
          <w:rFonts w:ascii="Times New Roman" w:hAnsi="Times New Roman" w:cs="Times New Roman"/>
          <w:sz w:val="24"/>
          <w:szCs w:val="24"/>
        </w:rPr>
        <w:t>abusive behaviours</w:t>
      </w:r>
      <w:r w:rsidRPr="00DE2B13">
        <w:rPr>
          <w:rFonts w:ascii="Times New Roman" w:hAnsi="Times New Roman" w:cs="Times New Roman"/>
          <w:sz w:val="24"/>
          <w:szCs w:val="24"/>
        </w:rPr>
        <w:t xml:space="preserve"> and are required to make at least a minimum amount of money per day. Deprivation of documents </w:t>
      </w:r>
      <w:r w:rsidR="002033B0">
        <w:rPr>
          <w:rFonts w:ascii="Times New Roman" w:hAnsi="Times New Roman" w:cs="Times New Roman"/>
          <w:sz w:val="24"/>
          <w:szCs w:val="24"/>
        </w:rPr>
        <w:t>is also a common practice</w:t>
      </w:r>
      <w:r w:rsidRPr="00DE2B13">
        <w:rPr>
          <w:rFonts w:ascii="Times New Roman" w:hAnsi="Times New Roman" w:cs="Times New Roman"/>
          <w:sz w:val="24"/>
          <w:szCs w:val="24"/>
        </w:rPr>
        <w:t xml:space="preserve"> in labour exploitation. Both on the streets and in indoor premises, trafficked persons are controlled directly. Due to the working environment, control appears high in labour exploitation.</w:t>
      </w:r>
    </w:p>
    <w:p w:rsidR="00126CD4" w:rsidRPr="00DE2B13" w:rsidRDefault="002033B0" w:rsidP="00DE2B13">
      <w:pPr>
        <w:jc w:val="both"/>
        <w:rPr>
          <w:rFonts w:ascii="Times New Roman" w:hAnsi="Times New Roman" w:cs="Times New Roman"/>
          <w:sz w:val="24"/>
          <w:szCs w:val="24"/>
        </w:rPr>
      </w:pPr>
      <w:r>
        <w:rPr>
          <w:rFonts w:ascii="Times New Roman" w:hAnsi="Times New Roman" w:cs="Times New Roman"/>
          <w:sz w:val="24"/>
          <w:szCs w:val="24"/>
        </w:rPr>
        <w:t>M</w:t>
      </w:r>
      <w:r w:rsidR="000F67D1">
        <w:rPr>
          <w:rFonts w:ascii="Times New Roman" w:hAnsi="Times New Roman" w:cs="Times New Roman"/>
          <w:sz w:val="24"/>
          <w:szCs w:val="24"/>
        </w:rPr>
        <w:t xml:space="preserve">ost of studies on </w:t>
      </w:r>
      <w:r w:rsidR="00A53D59">
        <w:rPr>
          <w:rFonts w:ascii="Times New Roman" w:hAnsi="Times New Roman" w:cs="Times New Roman"/>
          <w:sz w:val="24"/>
          <w:szCs w:val="24"/>
        </w:rPr>
        <w:t>trafficking in human beings</w:t>
      </w:r>
      <w:r w:rsidR="005F2DAD">
        <w:rPr>
          <w:rFonts w:ascii="Times New Roman" w:hAnsi="Times New Roman" w:cs="Times New Roman"/>
          <w:sz w:val="24"/>
          <w:szCs w:val="24"/>
        </w:rPr>
        <w:t xml:space="preserve"> available </w:t>
      </w:r>
      <w:r>
        <w:rPr>
          <w:rFonts w:ascii="Times New Roman" w:hAnsi="Times New Roman" w:cs="Times New Roman"/>
          <w:sz w:val="24"/>
          <w:szCs w:val="24"/>
        </w:rPr>
        <w:t>focus on</w:t>
      </w:r>
      <w:r w:rsidR="00A53D59">
        <w:rPr>
          <w:rFonts w:ascii="Times New Roman" w:hAnsi="Times New Roman" w:cs="Times New Roman"/>
          <w:sz w:val="24"/>
          <w:szCs w:val="24"/>
        </w:rPr>
        <w:t xml:space="preserve"> wo</w:t>
      </w:r>
      <w:r>
        <w:rPr>
          <w:rFonts w:ascii="Times New Roman" w:hAnsi="Times New Roman" w:cs="Times New Roman"/>
          <w:sz w:val="24"/>
          <w:szCs w:val="24"/>
        </w:rPr>
        <w:t xml:space="preserve">men and sexual exploitation. There is </w:t>
      </w:r>
      <w:r w:rsidR="00A53D59">
        <w:rPr>
          <w:rFonts w:ascii="Times New Roman" w:hAnsi="Times New Roman" w:cs="Times New Roman"/>
          <w:sz w:val="24"/>
          <w:szCs w:val="24"/>
        </w:rPr>
        <w:t>l</w:t>
      </w:r>
      <w:r>
        <w:rPr>
          <w:rFonts w:ascii="Times New Roman" w:hAnsi="Times New Roman" w:cs="Times New Roman"/>
          <w:sz w:val="24"/>
          <w:szCs w:val="24"/>
        </w:rPr>
        <w:t xml:space="preserve">ess knowledge </w:t>
      </w:r>
      <w:r w:rsidR="00126CD4" w:rsidRPr="00DE2B13">
        <w:rPr>
          <w:rFonts w:ascii="Times New Roman" w:hAnsi="Times New Roman" w:cs="Times New Roman"/>
          <w:sz w:val="24"/>
          <w:szCs w:val="24"/>
        </w:rPr>
        <w:t>available about men</w:t>
      </w:r>
      <w:r>
        <w:rPr>
          <w:rFonts w:ascii="Times New Roman" w:hAnsi="Times New Roman" w:cs="Times New Roman"/>
          <w:sz w:val="24"/>
          <w:szCs w:val="24"/>
        </w:rPr>
        <w:t xml:space="preserve">. </w:t>
      </w:r>
      <w:r w:rsidRPr="00DE2B13">
        <w:rPr>
          <w:rFonts w:ascii="Times New Roman" w:hAnsi="Times New Roman" w:cs="Times New Roman"/>
          <w:sz w:val="24"/>
          <w:szCs w:val="24"/>
        </w:rPr>
        <w:t>Studies</w:t>
      </w:r>
      <w:r w:rsidR="00126CD4" w:rsidRPr="00DE2B13">
        <w:rPr>
          <w:rFonts w:ascii="Times New Roman" w:hAnsi="Times New Roman" w:cs="Times New Roman"/>
          <w:sz w:val="24"/>
          <w:szCs w:val="24"/>
        </w:rPr>
        <w:t xml:space="preserve"> on child trafficking are scarce</w:t>
      </w:r>
      <w:r w:rsidR="00A53D59">
        <w:rPr>
          <w:rFonts w:ascii="Times New Roman" w:hAnsi="Times New Roman" w:cs="Times New Roman"/>
          <w:sz w:val="24"/>
          <w:szCs w:val="24"/>
        </w:rPr>
        <w:t xml:space="preserve"> and </w:t>
      </w:r>
      <w:r w:rsidR="00126CD4" w:rsidRPr="00DE2B13">
        <w:rPr>
          <w:rFonts w:ascii="Times New Roman" w:hAnsi="Times New Roman" w:cs="Times New Roman"/>
          <w:sz w:val="24"/>
          <w:szCs w:val="24"/>
        </w:rPr>
        <w:t xml:space="preserve">research </w:t>
      </w:r>
      <w:r w:rsidRPr="00DE2B13">
        <w:rPr>
          <w:rFonts w:ascii="Times New Roman" w:hAnsi="Times New Roman" w:cs="Times New Roman"/>
          <w:sz w:val="24"/>
          <w:szCs w:val="24"/>
        </w:rPr>
        <w:t>on trafficking</w:t>
      </w:r>
      <w:r w:rsidR="00126CD4" w:rsidRPr="00DE2B13">
        <w:rPr>
          <w:rFonts w:ascii="Times New Roman" w:hAnsi="Times New Roman" w:cs="Times New Roman"/>
          <w:sz w:val="24"/>
          <w:szCs w:val="24"/>
        </w:rPr>
        <w:t xml:space="preserve"> for forced labour is still </w:t>
      </w:r>
      <w:r>
        <w:rPr>
          <w:rFonts w:ascii="Times New Roman" w:hAnsi="Times New Roman" w:cs="Times New Roman"/>
          <w:sz w:val="24"/>
          <w:szCs w:val="24"/>
        </w:rPr>
        <w:t>in its infancy.</w:t>
      </w:r>
    </w:p>
    <w:p w:rsidR="00D07B4A" w:rsidRDefault="00D07B4A" w:rsidP="00DE2B13">
      <w:pPr>
        <w:jc w:val="both"/>
        <w:rPr>
          <w:rFonts w:ascii="Times New Roman" w:hAnsi="Times New Roman" w:cs="Times New Roman"/>
          <w:b/>
          <w:sz w:val="24"/>
          <w:szCs w:val="24"/>
        </w:rPr>
      </w:pPr>
    </w:p>
    <w:p w:rsidR="00126CD4" w:rsidRPr="00D07B4A" w:rsidRDefault="00126CD4" w:rsidP="00DE2B13">
      <w:pPr>
        <w:jc w:val="both"/>
        <w:rPr>
          <w:rFonts w:ascii="Times New Roman" w:hAnsi="Times New Roman" w:cs="Times New Roman"/>
          <w:b/>
          <w:sz w:val="24"/>
          <w:szCs w:val="24"/>
        </w:rPr>
      </w:pPr>
      <w:r w:rsidRPr="00D07B4A">
        <w:rPr>
          <w:rFonts w:ascii="Times New Roman" w:hAnsi="Times New Roman" w:cs="Times New Roman"/>
          <w:b/>
          <w:sz w:val="24"/>
          <w:szCs w:val="24"/>
        </w:rPr>
        <w:t>National anti-trafficking legislation and institutions</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 xml:space="preserve">Trafficking in human beings is a distinct penal offence carrying penalties for all forms of the crime (Art. 601 of the criminal code related to Art. 600 criminal </w:t>
      </w:r>
      <w:proofErr w:type="gramStart"/>
      <w:r w:rsidRPr="00DE2B13">
        <w:rPr>
          <w:rFonts w:ascii="Times New Roman" w:hAnsi="Times New Roman" w:cs="Times New Roman"/>
          <w:sz w:val="24"/>
          <w:szCs w:val="24"/>
        </w:rPr>
        <w:t>code</w:t>
      </w:r>
      <w:proofErr w:type="gramEnd"/>
      <w:r w:rsidRPr="00DE2B13">
        <w:rPr>
          <w:rFonts w:ascii="Times New Roman" w:hAnsi="Times New Roman" w:cs="Times New Roman"/>
          <w:sz w:val="24"/>
          <w:szCs w:val="24"/>
        </w:rPr>
        <w:t>) and crossing of national borders is not a prerequisite for the offence of trafficking. Italian criminal law punishes attempt</w:t>
      </w:r>
      <w:r w:rsidR="00386E76">
        <w:rPr>
          <w:rFonts w:ascii="Times New Roman" w:hAnsi="Times New Roman" w:cs="Times New Roman"/>
          <w:sz w:val="24"/>
          <w:szCs w:val="24"/>
        </w:rPr>
        <w:t>s</w:t>
      </w:r>
      <w:r w:rsidRPr="00DE2B13">
        <w:rPr>
          <w:rFonts w:ascii="Times New Roman" w:hAnsi="Times New Roman" w:cs="Times New Roman"/>
          <w:sz w:val="24"/>
          <w:szCs w:val="24"/>
        </w:rPr>
        <w:t xml:space="preserve"> to commit any crimes, trafficking in human beings included. Moreover, it </w:t>
      </w:r>
      <w:r w:rsidRPr="00DE2B13">
        <w:rPr>
          <w:rFonts w:ascii="Times New Roman" w:hAnsi="Times New Roman" w:cs="Times New Roman"/>
          <w:sz w:val="24"/>
          <w:szCs w:val="24"/>
        </w:rPr>
        <w:lastRenderedPageBreak/>
        <w:t>is worth noting that Article 602 foresees a penalty for the cases other than the ones referred to in the Article 601, which involves the purchases or sales of a person in condition of slavery.</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Trafficki</w:t>
      </w:r>
      <w:r w:rsidR="00386E76">
        <w:rPr>
          <w:rFonts w:ascii="Times New Roman" w:hAnsi="Times New Roman" w:cs="Times New Roman"/>
          <w:sz w:val="24"/>
          <w:szCs w:val="24"/>
        </w:rPr>
        <w:t>ng in minors is punished more harshly</w:t>
      </w:r>
      <w:r w:rsidRPr="00DE2B13">
        <w:rPr>
          <w:rFonts w:ascii="Times New Roman" w:hAnsi="Times New Roman" w:cs="Times New Roman"/>
          <w:sz w:val="24"/>
          <w:szCs w:val="24"/>
        </w:rPr>
        <w:t xml:space="preserve"> (see Art. 601 penal code) and the crime is that of</w:t>
      </w:r>
      <w:r w:rsidR="00386E76">
        <w:rPr>
          <w:rFonts w:ascii="Times New Roman" w:hAnsi="Times New Roman" w:cs="Times New Roman"/>
          <w:sz w:val="24"/>
          <w:szCs w:val="24"/>
        </w:rPr>
        <w:t xml:space="preserve"> </w:t>
      </w:r>
      <w:r w:rsidRPr="00DE2B13">
        <w:rPr>
          <w:rFonts w:ascii="Times New Roman" w:hAnsi="Times New Roman" w:cs="Times New Roman"/>
          <w:sz w:val="24"/>
          <w:szCs w:val="24"/>
        </w:rPr>
        <w:t>trafficking, not a special crime</w:t>
      </w:r>
      <w:r w:rsidR="00AE01B8">
        <w:rPr>
          <w:rFonts w:ascii="Times New Roman" w:hAnsi="Times New Roman" w:cs="Times New Roman"/>
          <w:sz w:val="24"/>
          <w:szCs w:val="24"/>
        </w:rPr>
        <w:t xml:space="preserve">. </w:t>
      </w:r>
      <w:bookmarkStart w:id="0" w:name="_GoBack"/>
      <w:bookmarkEnd w:id="0"/>
      <w:r w:rsidRPr="00DE2B13">
        <w:rPr>
          <w:rFonts w:ascii="Times New Roman" w:hAnsi="Times New Roman" w:cs="Times New Roman"/>
          <w:sz w:val="24"/>
          <w:szCs w:val="24"/>
        </w:rPr>
        <w:t>Finally, Article 5 of Law no. 228/2003 (“Measures against trafficking in persons”) also punishes associations, companies and all legal entities involved in trafficking. Despite this comprehensive legal framework, there is no National Action Plan on trafficking in human beings. In addition, no national co-ordination structure exists as foreseen by the Council of Europe Convention. However, in 1999 the Presidency of the Council of Ministries – Department for</w:t>
      </w:r>
      <w:r w:rsidR="00D07B4A">
        <w:rPr>
          <w:rFonts w:ascii="Times New Roman" w:hAnsi="Times New Roman" w:cs="Times New Roman"/>
          <w:sz w:val="24"/>
          <w:szCs w:val="24"/>
        </w:rPr>
        <w:t xml:space="preserve"> Equal Opportunities created what is known now as </w:t>
      </w:r>
      <w:r w:rsidRPr="00DE2B13">
        <w:rPr>
          <w:rFonts w:ascii="Times New Roman" w:hAnsi="Times New Roman" w:cs="Times New Roman"/>
          <w:sz w:val="24"/>
          <w:szCs w:val="24"/>
        </w:rPr>
        <w:t>“Inter-ministerial Committee for the supportof victims of trafficking, violence and exploitation</w:t>
      </w:r>
      <w:r w:rsidR="00D07B4A">
        <w:rPr>
          <w:rFonts w:ascii="Times New Roman" w:hAnsi="Times New Roman" w:cs="Times New Roman"/>
          <w:sz w:val="24"/>
          <w:szCs w:val="24"/>
        </w:rPr>
        <w:t xml:space="preserve">. It </w:t>
      </w:r>
      <w:r w:rsidRPr="00DE2B13">
        <w:rPr>
          <w:rFonts w:ascii="Times New Roman" w:hAnsi="Times New Roman" w:cs="Times New Roman"/>
          <w:sz w:val="24"/>
          <w:szCs w:val="24"/>
        </w:rPr>
        <w:t>is responsible for the</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co-ordination of the protection programmes</w:t>
      </w:r>
      <w:r w:rsidR="00D07B4A">
        <w:rPr>
          <w:rFonts w:ascii="Times New Roman" w:hAnsi="Times New Roman" w:cs="Times New Roman"/>
          <w:sz w:val="24"/>
          <w:szCs w:val="24"/>
        </w:rPr>
        <w:t xml:space="preserve"> of </w:t>
      </w:r>
      <w:r w:rsidRPr="00DE2B13">
        <w:rPr>
          <w:rFonts w:ascii="Times New Roman" w:hAnsi="Times New Roman" w:cs="Times New Roman"/>
          <w:sz w:val="24"/>
          <w:szCs w:val="24"/>
        </w:rPr>
        <w:t>trafficked persons.</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The Department for Equal opportunities at</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the Presidency of the Council of Ministers</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chairs the Inter-ministerial Committee. It is</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composed by representatives of the Ministry of</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Justice, Ministry of Interior, Ministry of</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Labour, Health and Social Policies, Department</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for Family Policies, Unified Conf</w:t>
      </w:r>
      <w:r w:rsidR="00386E76">
        <w:rPr>
          <w:rFonts w:ascii="Times New Roman" w:hAnsi="Times New Roman" w:cs="Times New Roman"/>
          <w:sz w:val="24"/>
          <w:szCs w:val="24"/>
        </w:rPr>
        <w:t>erence. The</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 xml:space="preserve">Committee’s </w:t>
      </w:r>
      <w:r w:rsidR="00386E76">
        <w:rPr>
          <w:rFonts w:ascii="Times New Roman" w:hAnsi="Times New Roman" w:cs="Times New Roman"/>
          <w:sz w:val="24"/>
          <w:szCs w:val="24"/>
        </w:rPr>
        <w:t xml:space="preserve">main </w:t>
      </w:r>
      <w:r w:rsidRPr="00DE2B13">
        <w:rPr>
          <w:rFonts w:ascii="Times New Roman" w:hAnsi="Times New Roman" w:cs="Times New Roman"/>
          <w:sz w:val="24"/>
          <w:szCs w:val="24"/>
        </w:rPr>
        <w:t>tasks are to direct, plan and supervise</w:t>
      </w:r>
      <w:r w:rsidR="00D07B4A">
        <w:rPr>
          <w:rFonts w:ascii="Times New Roman" w:hAnsi="Times New Roman" w:cs="Times New Roman"/>
          <w:sz w:val="24"/>
          <w:szCs w:val="24"/>
        </w:rPr>
        <w:t xml:space="preserve"> </w:t>
      </w:r>
      <w:r w:rsidRPr="00DE2B13">
        <w:rPr>
          <w:rFonts w:ascii="Times New Roman" w:hAnsi="Times New Roman" w:cs="Times New Roman"/>
          <w:sz w:val="24"/>
          <w:szCs w:val="24"/>
        </w:rPr>
        <w:t>the funds for the assistance and protection</w:t>
      </w:r>
      <w:r w:rsidR="00D07B4A">
        <w:rPr>
          <w:rFonts w:ascii="Times New Roman" w:hAnsi="Times New Roman" w:cs="Times New Roman"/>
          <w:sz w:val="24"/>
          <w:szCs w:val="24"/>
        </w:rPr>
        <w:t xml:space="preserve"> </w:t>
      </w:r>
      <w:r w:rsidR="00386E76">
        <w:rPr>
          <w:rFonts w:ascii="Times New Roman" w:hAnsi="Times New Roman" w:cs="Times New Roman"/>
          <w:sz w:val="24"/>
          <w:szCs w:val="24"/>
        </w:rPr>
        <w:t>projects (</w:t>
      </w:r>
      <w:r w:rsidRPr="00DE2B13">
        <w:rPr>
          <w:rFonts w:ascii="Times New Roman" w:hAnsi="Times New Roman" w:cs="Times New Roman"/>
          <w:sz w:val="24"/>
          <w:szCs w:val="24"/>
        </w:rPr>
        <w:t>Article 13 projects and Article</w:t>
      </w:r>
      <w:r w:rsidR="00386E76">
        <w:rPr>
          <w:rFonts w:ascii="Times New Roman" w:hAnsi="Times New Roman" w:cs="Times New Roman"/>
          <w:sz w:val="24"/>
          <w:szCs w:val="24"/>
        </w:rPr>
        <w:t xml:space="preserve"> 18 projects). </w:t>
      </w:r>
      <w:r w:rsidRPr="00DE2B13">
        <w:rPr>
          <w:rFonts w:ascii="Times New Roman" w:hAnsi="Times New Roman" w:cs="Times New Roman"/>
          <w:sz w:val="24"/>
          <w:szCs w:val="24"/>
        </w:rPr>
        <w:t xml:space="preserve"> Each year the Department for</w:t>
      </w:r>
      <w:r w:rsidR="00B4302F">
        <w:rPr>
          <w:rFonts w:ascii="Times New Roman" w:hAnsi="Times New Roman" w:cs="Times New Roman"/>
          <w:sz w:val="24"/>
          <w:szCs w:val="24"/>
        </w:rPr>
        <w:t xml:space="preserve"> </w:t>
      </w:r>
      <w:r w:rsidR="00386E76">
        <w:rPr>
          <w:rFonts w:ascii="Times New Roman" w:hAnsi="Times New Roman" w:cs="Times New Roman"/>
          <w:sz w:val="24"/>
          <w:szCs w:val="24"/>
        </w:rPr>
        <w:t>Equal O</w:t>
      </w:r>
      <w:r w:rsidRPr="00DE2B13">
        <w:rPr>
          <w:rFonts w:ascii="Times New Roman" w:hAnsi="Times New Roman" w:cs="Times New Roman"/>
          <w:sz w:val="24"/>
          <w:szCs w:val="24"/>
        </w:rPr>
        <w:t>pportunities launches a call for proposal</w:t>
      </w:r>
      <w:r w:rsidR="00386E76">
        <w:rPr>
          <w:rFonts w:ascii="Times New Roman" w:hAnsi="Times New Roman" w:cs="Times New Roman"/>
          <w:sz w:val="24"/>
          <w:szCs w:val="24"/>
        </w:rPr>
        <w:t>s</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 xml:space="preserve">to fund </w:t>
      </w:r>
      <w:r w:rsidR="00386E76">
        <w:rPr>
          <w:rFonts w:ascii="Times New Roman" w:hAnsi="Times New Roman" w:cs="Times New Roman"/>
          <w:sz w:val="24"/>
          <w:szCs w:val="24"/>
        </w:rPr>
        <w:t xml:space="preserve">these projects, which can be submitted by regional or local authorities, or by NGOs. </w:t>
      </w:r>
    </w:p>
    <w:p w:rsidR="00126CD4" w:rsidRPr="00705511" w:rsidRDefault="00126CD4" w:rsidP="00DE2B13">
      <w:pPr>
        <w:jc w:val="both"/>
        <w:rPr>
          <w:rFonts w:ascii="Times New Roman" w:hAnsi="Times New Roman" w:cs="Times New Roman"/>
          <w:b/>
          <w:sz w:val="24"/>
          <w:szCs w:val="24"/>
        </w:rPr>
      </w:pPr>
      <w:r w:rsidRPr="00705511">
        <w:rPr>
          <w:rFonts w:ascii="Times New Roman" w:hAnsi="Times New Roman" w:cs="Times New Roman"/>
          <w:b/>
          <w:sz w:val="24"/>
          <w:szCs w:val="24"/>
        </w:rPr>
        <w:t xml:space="preserve">Identification, protection of </w:t>
      </w:r>
      <w:r w:rsidR="00705511">
        <w:rPr>
          <w:rFonts w:ascii="Times New Roman" w:hAnsi="Times New Roman" w:cs="Times New Roman"/>
          <w:b/>
          <w:sz w:val="24"/>
          <w:szCs w:val="24"/>
        </w:rPr>
        <w:t xml:space="preserve">victims’ </w:t>
      </w:r>
      <w:r w:rsidR="0014251D">
        <w:rPr>
          <w:rFonts w:ascii="Times New Roman" w:hAnsi="Times New Roman" w:cs="Times New Roman"/>
          <w:b/>
          <w:sz w:val="24"/>
          <w:szCs w:val="24"/>
        </w:rPr>
        <w:t xml:space="preserve">rights, </w:t>
      </w:r>
      <w:r w:rsidRPr="00705511">
        <w:rPr>
          <w:rFonts w:ascii="Times New Roman" w:hAnsi="Times New Roman" w:cs="Times New Roman"/>
          <w:b/>
          <w:sz w:val="24"/>
          <w:szCs w:val="24"/>
        </w:rPr>
        <w:t>referral</w:t>
      </w:r>
    </w:p>
    <w:p w:rsidR="0014251D"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In Italy there is no formal identification</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 xml:space="preserve">procedure or a defined set of indicators </w:t>
      </w:r>
      <w:r w:rsidR="0014251D">
        <w:rPr>
          <w:rFonts w:ascii="Times New Roman" w:hAnsi="Times New Roman" w:cs="Times New Roman"/>
          <w:sz w:val="24"/>
          <w:szCs w:val="24"/>
        </w:rPr>
        <w:t>with which to</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identify cases of trafficking in human beings.</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The organisations running Article 13 or 18</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programmes and law enforcement agencies are</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in charge of the identification process and they</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 xml:space="preserve">rely on their own experience. </w:t>
      </w:r>
    </w:p>
    <w:p w:rsidR="0014251D"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In general, if law</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enforcement officers identify a trafficked person,</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they will address her/him to organisations</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running the above-mentioned programmes. If</w:t>
      </w:r>
      <w:r w:rsidR="000F67D1">
        <w:rPr>
          <w:rFonts w:ascii="Times New Roman" w:hAnsi="Times New Roman" w:cs="Times New Roman"/>
          <w:sz w:val="24"/>
          <w:szCs w:val="24"/>
        </w:rPr>
        <w:t xml:space="preserve"> t</w:t>
      </w:r>
      <w:r w:rsidR="0014251D">
        <w:rPr>
          <w:rFonts w:ascii="Times New Roman" w:hAnsi="Times New Roman" w:cs="Times New Roman"/>
          <w:sz w:val="24"/>
          <w:szCs w:val="24"/>
        </w:rPr>
        <w:t>he trafficked person firstly gets</w:t>
      </w:r>
      <w:r w:rsidRPr="00DE2B13">
        <w:rPr>
          <w:rFonts w:ascii="Times New Roman" w:hAnsi="Times New Roman" w:cs="Times New Roman"/>
          <w:sz w:val="24"/>
          <w:szCs w:val="24"/>
        </w:rPr>
        <w:t xml:space="preserve"> in touch with</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NGOs, the latter will contact the law enforcement</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agencies when the assisted person</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decides to join the protection programme and</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a formal complaint (judicial procedure) or a</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statement (social procedure) has to be submitted</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 xml:space="preserve">to the law enforcement agencies. </w:t>
      </w:r>
    </w:p>
    <w:p w:rsidR="0014251D"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Trafficked</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persons might have access to the programme</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through other channels and/or the support ofdifferent</w:t>
      </w:r>
      <w:r w:rsidR="00705511">
        <w:rPr>
          <w:rFonts w:ascii="Times New Roman" w:hAnsi="Times New Roman" w:cs="Times New Roman"/>
          <w:sz w:val="24"/>
          <w:szCs w:val="24"/>
        </w:rPr>
        <w:t xml:space="preserve"> actors such as: social service </w:t>
      </w:r>
      <w:r w:rsidRPr="00DE2B13">
        <w:rPr>
          <w:rFonts w:ascii="Times New Roman" w:hAnsi="Times New Roman" w:cs="Times New Roman"/>
          <w:sz w:val="24"/>
          <w:szCs w:val="24"/>
        </w:rPr>
        <w:t>providers, voluntary organisations, acquaintances,</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friends, clients, partners, national hotline</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w:t>
      </w:r>
      <w:proofErr w:type="spellStart"/>
      <w:r w:rsidRPr="000F67D1">
        <w:rPr>
          <w:rFonts w:ascii="Times New Roman" w:hAnsi="Times New Roman" w:cs="Times New Roman"/>
          <w:i/>
          <w:sz w:val="24"/>
          <w:szCs w:val="24"/>
        </w:rPr>
        <w:t>Numero</w:t>
      </w:r>
      <w:proofErr w:type="spellEnd"/>
      <w:r w:rsidRPr="000F67D1">
        <w:rPr>
          <w:rFonts w:ascii="Times New Roman" w:hAnsi="Times New Roman" w:cs="Times New Roman"/>
          <w:i/>
          <w:sz w:val="24"/>
          <w:szCs w:val="24"/>
        </w:rPr>
        <w:t xml:space="preserve"> Verde Anti-</w:t>
      </w:r>
      <w:proofErr w:type="spellStart"/>
      <w:r w:rsidRPr="000F67D1">
        <w:rPr>
          <w:rFonts w:ascii="Times New Roman" w:hAnsi="Times New Roman" w:cs="Times New Roman"/>
          <w:i/>
          <w:sz w:val="24"/>
          <w:szCs w:val="24"/>
        </w:rPr>
        <w:t>Tratta</w:t>
      </w:r>
      <w:proofErr w:type="spellEnd"/>
      <w:r w:rsidRPr="00DE2B13">
        <w:rPr>
          <w:rFonts w:ascii="Times New Roman" w:hAnsi="Times New Roman" w:cs="Times New Roman"/>
          <w:sz w:val="24"/>
          <w:szCs w:val="24"/>
        </w:rPr>
        <w:t>).</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 xml:space="preserve">At the local level, there are </w:t>
      </w:r>
      <w:r w:rsidR="00BD6C7D" w:rsidRPr="00DE2B13">
        <w:rPr>
          <w:rFonts w:ascii="Times New Roman" w:hAnsi="Times New Roman" w:cs="Times New Roman"/>
          <w:sz w:val="24"/>
          <w:szCs w:val="24"/>
        </w:rPr>
        <w:t>a</w:t>
      </w:r>
      <w:r w:rsidRPr="00DE2B13">
        <w:rPr>
          <w:rFonts w:ascii="Times New Roman" w:hAnsi="Times New Roman" w:cs="Times New Roman"/>
          <w:sz w:val="24"/>
          <w:szCs w:val="24"/>
        </w:rPr>
        <w:t>greements</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signed by police forces, public prosecutor</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office, health services, NGOs and other relevant</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actors, which set guidelines to identify and</w:t>
      </w:r>
      <w:r w:rsidR="000F67D1">
        <w:rPr>
          <w:rFonts w:ascii="Times New Roman" w:hAnsi="Times New Roman" w:cs="Times New Roman"/>
          <w:sz w:val="24"/>
          <w:szCs w:val="24"/>
        </w:rPr>
        <w:t xml:space="preserve"> </w:t>
      </w:r>
      <w:r w:rsidRPr="00DE2B13">
        <w:rPr>
          <w:rFonts w:ascii="Times New Roman" w:hAnsi="Times New Roman" w:cs="Times New Roman"/>
          <w:sz w:val="24"/>
          <w:szCs w:val="24"/>
        </w:rPr>
        <w:t>refer trafficked people. Some of the agreements</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are general and not really operational. Some are</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more effective in practice and they include</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standard operating procedures to identify and</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refer trafficked persons.</w:t>
      </w:r>
      <w:r w:rsidR="00B4302F">
        <w:rPr>
          <w:rFonts w:ascii="Times New Roman" w:hAnsi="Times New Roman" w:cs="Times New Roman"/>
          <w:sz w:val="24"/>
          <w:szCs w:val="24"/>
        </w:rPr>
        <w:t xml:space="preserve"> </w:t>
      </w:r>
    </w:p>
    <w:p w:rsidR="0014251D"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There is no formally established reflection</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period in the Italian legislation. Because the</w:t>
      </w:r>
      <w:r w:rsidR="00B4302F">
        <w:rPr>
          <w:rFonts w:ascii="Times New Roman" w:hAnsi="Times New Roman" w:cs="Times New Roman"/>
          <w:sz w:val="24"/>
          <w:szCs w:val="24"/>
        </w:rPr>
        <w:t xml:space="preserve"> </w:t>
      </w:r>
      <w:r w:rsidRPr="00DE2B13">
        <w:rPr>
          <w:rFonts w:ascii="Times New Roman" w:hAnsi="Times New Roman" w:cs="Times New Roman"/>
          <w:sz w:val="24"/>
          <w:szCs w:val="24"/>
        </w:rPr>
        <w:t>anti-trafficking protection system was already</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t>set up when European legal standards introduced</w:t>
      </w:r>
      <w:r w:rsidR="0014251D">
        <w:rPr>
          <w:rFonts w:ascii="Times New Roman" w:hAnsi="Times New Roman" w:cs="Times New Roman"/>
          <w:sz w:val="24"/>
          <w:szCs w:val="24"/>
        </w:rPr>
        <w:t xml:space="preserve"> </w:t>
      </w:r>
      <w:r w:rsidRPr="00DE2B13">
        <w:rPr>
          <w:rFonts w:ascii="Times New Roman" w:hAnsi="Times New Roman" w:cs="Times New Roman"/>
          <w:sz w:val="24"/>
          <w:szCs w:val="24"/>
        </w:rPr>
        <w:lastRenderedPageBreak/>
        <w:t>reflection period</w:t>
      </w:r>
      <w:r w:rsidR="0014251D">
        <w:rPr>
          <w:rFonts w:ascii="Times New Roman" w:hAnsi="Times New Roman" w:cs="Times New Roman"/>
          <w:sz w:val="24"/>
          <w:szCs w:val="24"/>
        </w:rPr>
        <w:t>s</w:t>
      </w:r>
      <w:r w:rsidRPr="00DE2B13">
        <w:rPr>
          <w:rFonts w:ascii="Times New Roman" w:hAnsi="Times New Roman" w:cs="Times New Roman"/>
          <w:sz w:val="24"/>
          <w:szCs w:val="24"/>
        </w:rPr>
        <w:t>, Italy did not</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 xml:space="preserve">change its system. </w:t>
      </w:r>
      <w:r w:rsidR="0014251D">
        <w:rPr>
          <w:rFonts w:ascii="Times New Roman" w:hAnsi="Times New Roman" w:cs="Times New Roman"/>
          <w:sz w:val="24"/>
          <w:szCs w:val="24"/>
        </w:rPr>
        <w:t>However, in practice,</w:t>
      </w:r>
      <w:r w:rsidRPr="00DE2B13">
        <w:rPr>
          <w:rFonts w:ascii="Times New Roman" w:hAnsi="Times New Roman" w:cs="Times New Roman"/>
          <w:sz w:val="24"/>
          <w:szCs w:val="24"/>
        </w:rPr>
        <w:t xml:space="preserve"> a reflection</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period</w:t>
      </w:r>
      <w:r w:rsidR="0014251D">
        <w:rPr>
          <w:rFonts w:ascii="Times New Roman" w:hAnsi="Times New Roman" w:cs="Times New Roman"/>
          <w:sz w:val="24"/>
          <w:szCs w:val="24"/>
        </w:rPr>
        <w:t xml:space="preserve"> is informally granted, with its</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 xml:space="preserve">great advantage </w:t>
      </w:r>
      <w:r w:rsidR="0014251D">
        <w:rPr>
          <w:rFonts w:ascii="Times New Roman" w:hAnsi="Times New Roman" w:cs="Times New Roman"/>
          <w:sz w:val="24"/>
          <w:szCs w:val="24"/>
        </w:rPr>
        <w:t xml:space="preserve">in </w:t>
      </w:r>
      <w:r w:rsidRPr="00DE2B13">
        <w:rPr>
          <w:rFonts w:ascii="Times New Roman" w:hAnsi="Times New Roman" w:cs="Times New Roman"/>
          <w:sz w:val="24"/>
          <w:szCs w:val="24"/>
        </w:rPr>
        <w:t xml:space="preserve">not being limited </w:t>
      </w:r>
      <w:r w:rsidR="0014251D">
        <w:rPr>
          <w:rFonts w:ascii="Times New Roman" w:hAnsi="Times New Roman" w:cs="Times New Roman"/>
          <w:sz w:val="24"/>
          <w:szCs w:val="24"/>
        </w:rPr>
        <w:t>to a</w:t>
      </w:r>
      <w:r w:rsidRPr="00DE2B13">
        <w:rPr>
          <w:rFonts w:ascii="Times New Roman" w:hAnsi="Times New Roman" w:cs="Times New Roman"/>
          <w:sz w:val="24"/>
          <w:szCs w:val="24"/>
        </w:rPr>
        <w:t xml:space="preserve"> certain</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number of days.</w:t>
      </w:r>
      <w:r w:rsidR="003E2A43">
        <w:rPr>
          <w:rFonts w:ascii="Times New Roman" w:hAnsi="Times New Roman" w:cs="Times New Roman"/>
          <w:sz w:val="24"/>
          <w:szCs w:val="24"/>
        </w:rPr>
        <w:t xml:space="preserve"> </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w:t>
      </w:r>
      <w:r w:rsidR="003E2A43">
        <w:rPr>
          <w:rFonts w:ascii="Times New Roman" w:hAnsi="Times New Roman" w:cs="Times New Roman"/>
          <w:sz w:val="24"/>
          <w:szCs w:val="24"/>
        </w:rPr>
        <w:t xml:space="preserve">re are </w:t>
      </w:r>
      <w:r w:rsidRPr="00DE2B13">
        <w:rPr>
          <w:rFonts w:ascii="Times New Roman" w:hAnsi="Times New Roman" w:cs="Times New Roman"/>
          <w:sz w:val="24"/>
          <w:szCs w:val="24"/>
        </w:rPr>
        <w:t>programmes</w:t>
      </w:r>
      <w:r w:rsidR="003E2A43">
        <w:rPr>
          <w:rFonts w:ascii="Times New Roman" w:hAnsi="Times New Roman" w:cs="Times New Roman"/>
          <w:sz w:val="24"/>
          <w:szCs w:val="24"/>
        </w:rPr>
        <w:t xml:space="preserve"> in place to </w:t>
      </w:r>
      <w:r w:rsidRPr="00DE2B13">
        <w:rPr>
          <w:rFonts w:ascii="Times New Roman" w:hAnsi="Times New Roman" w:cs="Times New Roman"/>
          <w:sz w:val="24"/>
          <w:szCs w:val="24"/>
        </w:rPr>
        <w:t>allow trafficked persons to receive protection</w:t>
      </w:r>
      <w:r w:rsidR="003E2A43">
        <w:rPr>
          <w:rFonts w:ascii="Times New Roman" w:hAnsi="Times New Roman" w:cs="Times New Roman"/>
          <w:sz w:val="24"/>
          <w:szCs w:val="24"/>
        </w:rPr>
        <w:t xml:space="preserve"> </w:t>
      </w:r>
      <w:r w:rsidRPr="00DE2B13">
        <w:rPr>
          <w:rFonts w:ascii="Times New Roman" w:hAnsi="Times New Roman" w:cs="Times New Roman"/>
          <w:sz w:val="24"/>
          <w:szCs w:val="24"/>
        </w:rPr>
        <w:t xml:space="preserve">and services. At first, the person is </w:t>
      </w:r>
      <w:r w:rsidR="00D919E0">
        <w:rPr>
          <w:rFonts w:ascii="Times New Roman" w:hAnsi="Times New Roman" w:cs="Times New Roman"/>
          <w:sz w:val="24"/>
          <w:szCs w:val="24"/>
        </w:rPr>
        <w:t>put in a safe</w:t>
      </w:r>
      <w:r w:rsidR="000266CC">
        <w:rPr>
          <w:rFonts w:ascii="Times New Roman" w:hAnsi="Times New Roman" w:cs="Times New Roman"/>
          <w:sz w:val="24"/>
          <w:szCs w:val="24"/>
        </w:rPr>
        <w:t xml:space="preserve"> </w:t>
      </w:r>
      <w:r w:rsidR="00D919E0">
        <w:rPr>
          <w:rFonts w:ascii="Times New Roman" w:hAnsi="Times New Roman" w:cs="Times New Roman"/>
          <w:sz w:val="24"/>
          <w:szCs w:val="24"/>
        </w:rPr>
        <w:t>place</w:t>
      </w:r>
      <w:r w:rsidR="0014251D">
        <w:rPr>
          <w:rFonts w:ascii="Times New Roman" w:hAnsi="Times New Roman" w:cs="Times New Roman"/>
          <w:sz w:val="24"/>
          <w:szCs w:val="24"/>
        </w:rPr>
        <w:t>, and then</w:t>
      </w:r>
      <w:r w:rsidR="00D919E0">
        <w:rPr>
          <w:rFonts w:ascii="Times New Roman" w:hAnsi="Times New Roman" w:cs="Times New Roman"/>
          <w:sz w:val="24"/>
          <w:szCs w:val="24"/>
        </w:rPr>
        <w:t xml:space="preserve"> he or s</w:t>
      </w:r>
      <w:r w:rsidRPr="00DE2B13">
        <w:rPr>
          <w:rFonts w:ascii="Times New Roman" w:hAnsi="Times New Roman" w:cs="Times New Roman"/>
          <w:sz w:val="24"/>
          <w:szCs w:val="24"/>
        </w:rPr>
        <w:t>he benefits from an informal</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 xml:space="preserve">reflection period. </w:t>
      </w:r>
      <w:r w:rsidR="00D919E0">
        <w:rPr>
          <w:rFonts w:ascii="Times New Roman" w:hAnsi="Times New Roman" w:cs="Times New Roman"/>
          <w:sz w:val="24"/>
          <w:szCs w:val="24"/>
        </w:rPr>
        <w:t xml:space="preserve">He or she </w:t>
      </w:r>
      <w:r w:rsidRPr="00DE2B13">
        <w:rPr>
          <w:rFonts w:ascii="Times New Roman" w:hAnsi="Times New Roman" w:cs="Times New Roman"/>
          <w:sz w:val="24"/>
          <w:szCs w:val="24"/>
        </w:rPr>
        <w:t>will</w:t>
      </w:r>
      <w:r w:rsidR="0014251D">
        <w:rPr>
          <w:rFonts w:ascii="Times New Roman" w:hAnsi="Times New Roman" w:cs="Times New Roman"/>
          <w:sz w:val="24"/>
          <w:szCs w:val="24"/>
        </w:rPr>
        <w:t xml:space="preserve"> then</w:t>
      </w:r>
      <w:r w:rsidRPr="00DE2B13">
        <w:rPr>
          <w:rFonts w:ascii="Times New Roman" w:hAnsi="Times New Roman" w:cs="Times New Roman"/>
          <w:sz w:val="24"/>
          <w:szCs w:val="24"/>
        </w:rPr>
        <w:t xml:space="preserve"> </w:t>
      </w:r>
      <w:r w:rsidR="00D919E0">
        <w:rPr>
          <w:rFonts w:ascii="Times New Roman" w:hAnsi="Times New Roman" w:cs="Times New Roman"/>
          <w:sz w:val="24"/>
          <w:szCs w:val="24"/>
        </w:rPr>
        <w:t xml:space="preserve">be interviewed </w:t>
      </w:r>
      <w:r w:rsidRPr="00DE2B13">
        <w:rPr>
          <w:rFonts w:ascii="Times New Roman" w:hAnsi="Times New Roman" w:cs="Times New Roman"/>
          <w:sz w:val="24"/>
          <w:szCs w:val="24"/>
        </w:rPr>
        <w:t>by social</w:t>
      </w:r>
      <w:r w:rsidR="00D919E0">
        <w:rPr>
          <w:rFonts w:ascii="Times New Roman" w:hAnsi="Times New Roman" w:cs="Times New Roman"/>
          <w:sz w:val="24"/>
          <w:szCs w:val="24"/>
        </w:rPr>
        <w:t xml:space="preserve"> workers </w:t>
      </w:r>
      <w:r w:rsidR="0014251D" w:rsidRPr="00DE2B13">
        <w:rPr>
          <w:rFonts w:ascii="Times New Roman" w:hAnsi="Times New Roman" w:cs="Times New Roman"/>
          <w:sz w:val="24"/>
          <w:szCs w:val="24"/>
        </w:rPr>
        <w:t xml:space="preserve">or </w:t>
      </w:r>
      <w:r w:rsidR="0014251D">
        <w:rPr>
          <w:rFonts w:ascii="Times New Roman" w:hAnsi="Times New Roman" w:cs="Times New Roman"/>
          <w:sz w:val="24"/>
          <w:szCs w:val="24"/>
        </w:rPr>
        <w:t>the</w:t>
      </w:r>
      <w:r w:rsidR="00D919E0">
        <w:rPr>
          <w:rFonts w:ascii="Times New Roman" w:hAnsi="Times New Roman" w:cs="Times New Roman"/>
          <w:sz w:val="24"/>
          <w:szCs w:val="24"/>
        </w:rPr>
        <w:t xml:space="preserve"> </w:t>
      </w:r>
      <w:r w:rsidR="0014251D" w:rsidRPr="00DE2B13">
        <w:rPr>
          <w:rFonts w:ascii="Times New Roman" w:hAnsi="Times New Roman" w:cs="Times New Roman"/>
          <w:sz w:val="24"/>
          <w:szCs w:val="24"/>
        </w:rPr>
        <w:t>law enforcement</w:t>
      </w:r>
      <w:r w:rsidR="00D919E0">
        <w:rPr>
          <w:rFonts w:ascii="Times New Roman" w:hAnsi="Times New Roman" w:cs="Times New Roman"/>
          <w:sz w:val="24"/>
          <w:szCs w:val="24"/>
        </w:rPr>
        <w:t xml:space="preserve"> officer</w:t>
      </w:r>
      <w:r w:rsidR="0014251D">
        <w:rPr>
          <w:rFonts w:ascii="Times New Roman" w:hAnsi="Times New Roman" w:cs="Times New Roman"/>
          <w:sz w:val="24"/>
          <w:szCs w:val="24"/>
        </w:rPr>
        <w:t xml:space="preserve">, </w:t>
      </w:r>
      <w:r w:rsidR="0014251D" w:rsidRPr="00DE2B13">
        <w:rPr>
          <w:rFonts w:ascii="Times New Roman" w:hAnsi="Times New Roman" w:cs="Times New Roman"/>
          <w:sz w:val="24"/>
          <w:szCs w:val="24"/>
        </w:rPr>
        <w:t>but</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there is no rule about the period within which</w:t>
      </w:r>
      <w:r w:rsidR="00D919E0">
        <w:rPr>
          <w:rFonts w:ascii="Times New Roman" w:hAnsi="Times New Roman" w:cs="Times New Roman"/>
          <w:sz w:val="24"/>
          <w:szCs w:val="24"/>
        </w:rPr>
        <w:t xml:space="preserve"> she or </w:t>
      </w:r>
      <w:r w:rsidRPr="00DE2B13">
        <w:rPr>
          <w:rFonts w:ascii="Times New Roman" w:hAnsi="Times New Roman" w:cs="Times New Roman"/>
          <w:sz w:val="24"/>
          <w:szCs w:val="24"/>
        </w:rPr>
        <w:t>he has to make a statement or a formal</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complaint or at</w:t>
      </w:r>
      <w:r w:rsidR="004E05CC" w:rsidRPr="00DE2B13">
        <w:rPr>
          <w:rFonts w:ascii="Times New Roman" w:hAnsi="Times New Roman" w:cs="Times New Roman"/>
          <w:sz w:val="24"/>
          <w:szCs w:val="24"/>
        </w:rPr>
        <w:t xml:space="preserve"> least provide information that </w:t>
      </w:r>
      <w:r w:rsidR="00D919E0">
        <w:rPr>
          <w:rFonts w:ascii="Times New Roman" w:hAnsi="Times New Roman" w:cs="Times New Roman"/>
          <w:sz w:val="24"/>
          <w:szCs w:val="24"/>
        </w:rPr>
        <w:t xml:space="preserve">enables her or </w:t>
      </w:r>
      <w:r w:rsidRPr="00DE2B13">
        <w:rPr>
          <w:rFonts w:ascii="Times New Roman" w:hAnsi="Times New Roman" w:cs="Times New Roman"/>
          <w:sz w:val="24"/>
          <w:szCs w:val="24"/>
        </w:rPr>
        <w:t>him to access a protection programme</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if not able or willing to formally</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report the traffickers/exploiters (“social path”</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of Art. 18 providing for unconditional assistance).</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NGOs and law enforcement agencies</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will jointly evaluate the situation and cooperate</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to protect the person. If the cooperation is well</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established the system works smoothly. If</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NGOs lack in experience in dealing with</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authorities or law enforcements officers are not</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well trained to</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interview a trafficked person</w:t>
      </w:r>
      <w:r w:rsidR="00D919E0">
        <w:rPr>
          <w:rFonts w:ascii="Times New Roman" w:hAnsi="Times New Roman" w:cs="Times New Roman"/>
          <w:sz w:val="24"/>
          <w:szCs w:val="24"/>
        </w:rPr>
        <w:t xml:space="preserve"> </w:t>
      </w:r>
      <w:r w:rsidRPr="00DE2B13">
        <w:rPr>
          <w:rFonts w:ascii="Times New Roman" w:hAnsi="Times New Roman" w:cs="Times New Roman"/>
          <w:sz w:val="24"/>
          <w:szCs w:val="24"/>
        </w:rPr>
        <w:t>and gain his</w:t>
      </w:r>
      <w:r w:rsidR="00D919E0">
        <w:rPr>
          <w:rFonts w:ascii="Times New Roman" w:hAnsi="Times New Roman" w:cs="Times New Roman"/>
          <w:sz w:val="24"/>
          <w:szCs w:val="24"/>
        </w:rPr>
        <w:t xml:space="preserve"> or </w:t>
      </w:r>
      <w:r w:rsidRPr="00DE2B13">
        <w:rPr>
          <w:rFonts w:ascii="Times New Roman" w:hAnsi="Times New Roman" w:cs="Times New Roman"/>
          <w:sz w:val="24"/>
          <w:szCs w:val="24"/>
        </w:rPr>
        <w:t>her trust, the e</w:t>
      </w:r>
      <w:r w:rsidR="00D919E0">
        <w:rPr>
          <w:rFonts w:ascii="Times New Roman" w:hAnsi="Times New Roman" w:cs="Times New Roman"/>
          <w:sz w:val="24"/>
          <w:szCs w:val="24"/>
        </w:rPr>
        <w:t>ffectiveness of protection might be under</w:t>
      </w:r>
      <w:r w:rsidRPr="00DE2B13">
        <w:rPr>
          <w:rFonts w:ascii="Times New Roman" w:hAnsi="Times New Roman" w:cs="Times New Roman"/>
          <w:sz w:val="24"/>
          <w:szCs w:val="24"/>
        </w:rPr>
        <w:t xml:space="preserve"> risk.</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Another special feature of the Italian legislation</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is the residence permit for humanitarian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reasons (so called Article 18 residence permit).</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It applies to foreigners in situations of abuse or</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severe exploitation where their safety has been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endangered as a consequence of attempts to</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escape from a criminal organisation or as a</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result of prosecution actions against the traffickers.</w:t>
      </w:r>
    </w:p>
    <w:p w:rsidR="00DA04D6"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Two separate ways of obtaining the residence</w:t>
      </w:r>
      <w:r w:rsidR="005B3B00">
        <w:rPr>
          <w:rFonts w:ascii="Times New Roman" w:hAnsi="Times New Roman" w:cs="Times New Roman"/>
          <w:sz w:val="24"/>
          <w:szCs w:val="24"/>
        </w:rPr>
        <w:t xml:space="preserve"> </w:t>
      </w:r>
      <w:r w:rsidR="00DA04D6">
        <w:rPr>
          <w:rFonts w:ascii="Times New Roman" w:hAnsi="Times New Roman" w:cs="Times New Roman"/>
          <w:sz w:val="24"/>
          <w:szCs w:val="24"/>
        </w:rPr>
        <w:t xml:space="preserve">permit </w:t>
      </w:r>
      <w:r w:rsidRPr="00DE2B13">
        <w:rPr>
          <w:rFonts w:ascii="Times New Roman" w:hAnsi="Times New Roman" w:cs="Times New Roman"/>
          <w:sz w:val="24"/>
          <w:szCs w:val="24"/>
        </w:rPr>
        <w:t xml:space="preserve">exist. </w:t>
      </w:r>
      <w:proofErr w:type="gramStart"/>
      <w:r w:rsidRPr="00DE2B13">
        <w:rPr>
          <w:rFonts w:ascii="Times New Roman" w:hAnsi="Times New Roman" w:cs="Times New Roman"/>
          <w:sz w:val="24"/>
          <w:szCs w:val="24"/>
        </w:rPr>
        <w:t>A judicial procedure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w:t>
      </w:r>
      <w:r w:rsidR="00DA04D6">
        <w:rPr>
          <w:rFonts w:ascii="Times New Roman" w:hAnsi="Times New Roman" w:cs="Times New Roman"/>
          <w:sz w:val="24"/>
          <w:szCs w:val="24"/>
        </w:rPr>
        <w:t>otherwise known as the</w:t>
      </w:r>
      <w:r w:rsidRPr="00DE2B13">
        <w:rPr>
          <w:rFonts w:ascii="Times New Roman" w:hAnsi="Times New Roman" w:cs="Times New Roman"/>
          <w:sz w:val="24"/>
          <w:szCs w:val="24"/>
        </w:rPr>
        <w:t xml:space="preserve"> “judicial path”), and a social</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procedure (</w:t>
      </w:r>
      <w:r w:rsidR="00DA04D6">
        <w:rPr>
          <w:rFonts w:ascii="Times New Roman" w:hAnsi="Times New Roman" w:cs="Times New Roman"/>
          <w:sz w:val="24"/>
          <w:szCs w:val="24"/>
        </w:rPr>
        <w:t>the</w:t>
      </w:r>
      <w:r w:rsidRPr="00DE2B13">
        <w:rPr>
          <w:rFonts w:ascii="Times New Roman" w:hAnsi="Times New Roman" w:cs="Times New Roman"/>
          <w:sz w:val="24"/>
          <w:szCs w:val="24"/>
        </w:rPr>
        <w:t xml:space="preserve"> “social path”</w:t>
      </w:r>
      <w:r w:rsidR="00DA04D6">
        <w:rPr>
          <w:rFonts w:ascii="Times New Roman" w:hAnsi="Times New Roman" w:cs="Times New Roman"/>
          <w:sz w:val="24"/>
          <w:szCs w:val="24"/>
        </w:rPr>
        <w:t>).</w:t>
      </w:r>
      <w:proofErr w:type="gramEnd"/>
      <w:r w:rsidR="00DA04D6">
        <w:rPr>
          <w:rFonts w:ascii="Times New Roman" w:hAnsi="Times New Roman" w:cs="Times New Roman"/>
          <w:sz w:val="24"/>
          <w:szCs w:val="24"/>
        </w:rPr>
        <w:t xml:space="preserve"> The judicial path implies </w:t>
      </w:r>
      <w:r w:rsidRPr="00DE2B13">
        <w:rPr>
          <w:rFonts w:ascii="Times New Roman" w:hAnsi="Times New Roman" w:cs="Times New Roman"/>
          <w:sz w:val="24"/>
          <w:szCs w:val="24"/>
        </w:rPr>
        <w:t>cooperation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with the police and the prosecutor. Within this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procedur</w:t>
      </w:r>
      <w:r w:rsidR="005B3B00">
        <w:rPr>
          <w:rFonts w:ascii="Times New Roman" w:hAnsi="Times New Roman" w:cs="Times New Roman"/>
          <w:sz w:val="24"/>
          <w:szCs w:val="24"/>
        </w:rPr>
        <w:t xml:space="preserve">e, the trafficked person files </w:t>
      </w:r>
      <w:r w:rsidR="00DA04D6">
        <w:rPr>
          <w:rFonts w:ascii="Times New Roman" w:hAnsi="Times New Roman" w:cs="Times New Roman"/>
          <w:sz w:val="24"/>
          <w:szCs w:val="24"/>
        </w:rPr>
        <w:t xml:space="preserve">a </w:t>
      </w:r>
      <w:r w:rsidRPr="00DE2B13">
        <w:rPr>
          <w:rFonts w:ascii="Times New Roman" w:hAnsi="Times New Roman" w:cs="Times New Roman"/>
          <w:sz w:val="24"/>
          <w:szCs w:val="24"/>
        </w:rPr>
        <w:t>complaint;</w:t>
      </w:r>
      <w:r w:rsidR="005B3B00">
        <w:rPr>
          <w:rFonts w:ascii="Times New Roman" w:hAnsi="Times New Roman" w:cs="Times New Roman"/>
          <w:sz w:val="24"/>
          <w:szCs w:val="24"/>
        </w:rPr>
        <w:t xml:space="preserve"> t</w:t>
      </w:r>
      <w:r w:rsidRPr="00DE2B13">
        <w:rPr>
          <w:rFonts w:ascii="Times New Roman" w:hAnsi="Times New Roman" w:cs="Times New Roman"/>
          <w:sz w:val="24"/>
          <w:szCs w:val="24"/>
        </w:rPr>
        <w:t>hen, the public prosecutor has to propose</w:t>
      </w:r>
      <w:r w:rsidR="005B3B00">
        <w:rPr>
          <w:rFonts w:ascii="Times New Roman" w:hAnsi="Times New Roman" w:cs="Times New Roman"/>
          <w:sz w:val="24"/>
          <w:szCs w:val="24"/>
        </w:rPr>
        <w:t xml:space="preserve"> to grant to</w:t>
      </w:r>
      <w:r w:rsidRPr="00DE2B13">
        <w:rPr>
          <w:rFonts w:ascii="Times New Roman" w:hAnsi="Times New Roman" w:cs="Times New Roman"/>
          <w:sz w:val="24"/>
          <w:szCs w:val="24"/>
        </w:rPr>
        <w:t xml:space="preserve"> a residence permit </w:t>
      </w:r>
      <w:r w:rsidR="00DA04D6">
        <w:rPr>
          <w:rFonts w:ascii="Times New Roman" w:hAnsi="Times New Roman" w:cs="Times New Roman"/>
          <w:sz w:val="24"/>
          <w:szCs w:val="24"/>
        </w:rPr>
        <w:t>to the trafficked person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or</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has to agree with the request made by the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police forces.</w:t>
      </w:r>
      <w:r w:rsidR="005B3B00">
        <w:rPr>
          <w:rFonts w:ascii="Times New Roman" w:hAnsi="Times New Roman" w:cs="Times New Roman"/>
          <w:sz w:val="24"/>
          <w:szCs w:val="24"/>
        </w:rPr>
        <w:t xml:space="preserve"> </w:t>
      </w:r>
    </w:p>
    <w:p w:rsidR="00DA04D6"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 social path requires the submission of a</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“statement” (containing provable key-information)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by an accredited Article 18 agency or by</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the public social services on the behalf of the</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trafficked person. There are many reasons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behind this social path</w:t>
      </w:r>
      <w:r w:rsidR="00705511">
        <w:rPr>
          <w:rFonts w:ascii="Times New Roman" w:hAnsi="Times New Roman" w:cs="Times New Roman"/>
          <w:sz w:val="24"/>
          <w:szCs w:val="24"/>
        </w:rPr>
        <w:t xml:space="preserve"> </w:t>
      </w:r>
      <w:r w:rsidR="00DA04D6">
        <w:rPr>
          <w:rFonts w:ascii="Times New Roman" w:hAnsi="Times New Roman" w:cs="Times New Roman"/>
          <w:sz w:val="24"/>
          <w:szCs w:val="24"/>
        </w:rPr>
        <w:t xml:space="preserve">procedure </w:t>
      </w:r>
      <w:r w:rsidR="00DA04D6" w:rsidRPr="00DE2B13">
        <w:rPr>
          <w:rFonts w:ascii="Times New Roman" w:hAnsi="Times New Roman" w:cs="Times New Roman"/>
          <w:sz w:val="24"/>
          <w:szCs w:val="24"/>
        </w:rPr>
        <w:t>(</w:t>
      </w:r>
      <w:r w:rsidRPr="00DE2B13">
        <w:rPr>
          <w:rFonts w:ascii="Times New Roman" w:hAnsi="Times New Roman" w:cs="Times New Roman"/>
          <w:sz w:val="24"/>
          <w:szCs w:val="24"/>
        </w:rPr>
        <w:t>e.g. trafficked persons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might not have relevant information or the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criminals have already been prosecuted)</w:t>
      </w:r>
      <w:r w:rsidR="005B3B00">
        <w:rPr>
          <w:rFonts w:ascii="Times New Roman" w:hAnsi="Times New Roman" w:cs="Times New Roman"/>
          <w:sz w:val="24"/>
          <w:szCs w:val="24"/>
        </w:rPr>
        <w:t>. T</w:t>
      </w:r>
      <w:r w:rsidRPr="00DE2B13">
        <w:rPr>
          <w:rFonts w:ascii="Times New Roman" w:hAnsi="Times New Roman" w:cs="Times New Roman"/>
          <w:sz w:val="24"/>
          <w:szCs w:val="24"/>
        </w:rPr>
        <w:t xml:space="preserve">he most </w:t>
      </w:r>
      <w:r w:rsidR="00DA04D6" w:rsidRPr="00DE2B13">
        <w:rPr>
          <w:rFonts w:ascii="Times New Roman" w:hAnsi="Times New Roman" w:cs="Times New Roman"/>
          <w:sz w:val="24"/>
          <w:szCs w:val="24"/>
        </w:rPr>
        <w:t xml:space="preserve">relevant </w:t>
      </w:r>
      <w:r w:rsidR="00DA04D6">
        <w:rPr>
          <w:rFonts w:ascii="Times New Roman" w:hAnsi="Times New Roman" w:cs="Times New Roman"/>
          <w:sz w:val="24"/>
          <w:szCs w:val="24"/>
        </w:rPr>
        <w:t>is</w:t>
      </w:r>
      <w:r w:rsidRPr="00DE2B13">
        <w:rPr>
          <w:rFonts w:ascii="Times New Roman" w:hAnsi="Times New Roman" w:cs="Times New Roman"/>
          <w:sz w:val="24"/>
          <w:szCs w:val="24"/>
        </w:rPr>
        <w:t xml:space="preserve"> that at the beginning, people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who went through the hard experience of</w:t>
      </w:r>
      <w:r w:rsidR="005B3B00">
        <w:rPr>
          <w:rFonts w:ascii="Times New Roman" w:hAnsi="Times New Roman" w:cs="Times New Roman"/>
          <w:sz w:val="24"/>
          <w:szCs w:val="24"/>
        </w:rPr>
        <w:t xml:space="preserve"> </w:t>
      </w:r>
      <w:r w:rsidR="00DA04D6">
        <w:rPr>
          <w:rFonts w:ascii="Times New Roman" w:hAnsi="Times New Roman" w:cs="Times New Roman"/>
          <w:sz w:val="24"/>
          <w:szCs w:val="24"/>
        </w:rPr>
        <w:t>trafficking</w:t>
      </w:r>
      <w:r w:rsidRPr="00DE2B13">
        <w:rPr>
          <w:rFonts w:ascii="Times New Roman" w:hAnsi="Times New Roman" w:cs="Times New Roman"/>
          <w:sz w:val="24"/>
          <w:szCs w:val="24"/>
        </w:rPr>
        <w:t xml:space="preserve"> are too scared for their own or their</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relatives’ safety to press charges. In the Italian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experience, many trafficked persons, after having</w:t>
      </w:r>
      <w:r w:rsidR="005B3B00">
        <w:rPr>
          <w:rFonts w:ascii="Times New Roman" w:hAnsi="Times New Roman" w:cs="Times New Roman"/>
          <w:sz w:val="24"/>
          <w:szCs w:val="24"/>
        </w:rPr>
        <w:t xml:space="preserve"> been reassured and gained </w:t>
      </w:r>
      <w:r w:rsidRPr="00DE2B13">
        <w:rPr>
          <w:rFonts w:ascii="Times New Roman" w:hAnsi="Times New Roman" w:cs="Times New Roman"/>
          <w:sz w:val="24"/>
          <w:szCs w:val="24"/>
        </w:rPr>
        <w:t>trust</w:t>
      </w:r>
      <w:r w:rsidR="00DA04D6">
        <w:rPr>
          <w:rFonts w:ascii="Times New Roman" w:hAnsi="Times New Roman" w:cs="Times New Roman"/>
          <w:sz w:val="24"/>
          <w:szCs w:val="24"/>
        </w:rPr>
        <w:t>, have come</w:t>
      </w:r>
      <w:r w:rsidRPr="00DE2B13">
        <w:rPr>
          <w:rFonts w:ascii="Times New Roman" w:hAnsi="Times New Roman" w:cs="Times New Roman"/>
          <w:sz w:val="24"/>
          <w:szCs w:val="24"/>
        </w:rPr>
        <w:t xml:space="preserve"> to the decision to file a complaint</w:t>
      </w:r>
      <w:r w:rsidR="005B3B00">
        <w:rPr>
          <w:rFonts w:ascii="Times New Roman" w:hAnsi="Times New Roman" w:cs="Times New Roman"/>
          <w:sz w:val="24"/>
          <w:szCs w:val="24"/>
        </w:rPr>
        <w:t xml:space="preserve"> against their traffickers and </w:t>
      </w:r>
      <w:r w:rsidR="00DA04D6">
        <w:rPr>
          <w:rFonts w:ascii="Times New Roman" w:hAnsi="Times New Roman" w:cs="Times New Roman"/>
          <w:sz w:val="24"/>
          <w:szCs w:val="24"/>
        </w:rPr>
        <w:t>exploiters. This has happened</w:t>
      </w:r>
      <w:r w:rsidRPr="00DE2B13">
        <w:rPr>
          <w:rFonts w:ascii="Times New Roman" w:hAnsi="Times New Roman" w:cs="Times New Roman"/>
          <w:sz w:val="24"/>
          <w:szCs w:val="24"/>
        </w:rPr>
        <w:t xml:space="preserve"> because trafficked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 xml:space="preserve">persons have </w:t>
      </w:r>
      <w:r w:rsidR="00DA04D6">
        <w:rPr>
          <w:rFonts w:ascii="Times New Roman" w:hAnsi="Times New Roman" w:cs="Times New Roman"/>
          <w:sz w:val="24"/>
          <w:szCs w:val="24"/>
        </w:rPr>
        <w:t xml:space="preserve">been </w:t>
      </w:r>
      <w:r w:rsidRPr="00DE2B13">
        <w:rPr>
          <w:rFonts w:ascii="Times New Roman" w:hAnsi="Times New Roman" w:cs="Times New Roman"/>
          <w:sz w:val="24"/>
          <w:szCs w:val="24"/>
        </w:rPr>
        <w:t>granted protection regardless of</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their immediate cooperation with the law</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enforcement authorities. This distinctive feature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of the Italian system, together with the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existence of an informal reflection period, gives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important results in the fight against human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trafficking.</w:t>
      </w:r>
      <w:r w:rsidR="005B3B00">
        <w:rPr>
          <w:rFonts w:ascii="Times New Roman" w:hAnsi="Times New Roman" w:cs="Times New Roman"/>
          <w:sz w:val="24"/>
          <w:szCs w:val="24"/>
        </w:rPr>
        <w:t xml:space="preserve"> </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 Article 18 residence permit is renewable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and can be converted in work or study</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permit. Consequently, the person does not</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need to go back home once the programme is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 xml:space="preserve">over. </w:t>
      </w:r>
      <w:r w:rsidR="00DA04D6">
        <w:rPr>
          <w:rFonts w:ascii="Times New Roman" w:hAnsi="Times New Roman" w:cs="Times New Roman"/>
          <w:sz w:val="24"/>
          <w:szCs w:val="24"/>
        </w:rPr>
        <w:t>If in regular employment</w:t>
      </w:r>
      <w:r w:rsidR="00705511" w:rsidRPr="00DA04D6">
        <w:rPr>
          <w:rFonts w:ascii="Times New Roman" w:hAnsi="Times New Roman" w:cs="Times New Roman"/>
          <w:sz w:val="24"/>
          <w:szCs w:val="24"/>
        </w:rPr>
        <w:t>,</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he</w:t>
      </w:r>
      <w:r w:rsidR="005B3B00">
        <w:rPr>
          <w:rFonts w:ascii="Times New Roman" w:hAnsi="Times New Roman" w:cs="Times New Roman"/>
          <w:sz w:val="24"/>
          <w:szCs w:val="24"/>
        </w:rPr>
        <w:t xml:space="preserve"> or </w:t>
      </w:r>
      <w:r w:rsidR="00705511">
        <w:rPr>
          <w:rFonts w:ascii="Times New Roman" w:hAnsi="Times New Roman" w:cs="Times New Roman"/>
          <w:sz w:val="24"/>
          <w:szCs w:val="24"/>
        </w:rPr>
        <w:t>s</w:t>
      </w:r>
      <w:r w:rsidR="005B3B00">
        <w:rPr>
          <w:rFonts w:ascii="Times New Roman" w:hAnsi="Times New Roman" w:cs="Times New Roman"/>
          <w:sz w:val="24"/>
          <w:szCs w:val="24"/>
        </w:rPr>
        <w:t xml:space="preserve">he </w:t>
      </w:r>
      <w:r w:rsidRPr="00DE2B13">
        <w:rPr>
          <w:rFonts w:ascii="Times New Roman" w:hAnsi="Times New Roman" w:cs="Times New Roman"/>
          <w:sz w:val="24"/>
          <w:szCs w:val="24"/>
        </w:rPr>
        <w:t>can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remain in Italy accordingly to their work contract’s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 xml:space="preserve">conditions and, eventually, apply for </w:t>
      </w:r>
      <w:r w:rsidR="00DA04D6">
        <w:rPr>
          <w:rFonts w:ascii="Times New Roman" w:hAnsi="Times New Roman" w:cs="Times New Roman"/>
          <w:sz w:val="24"/>
          <w:szCs w:val="24"/>
        </w:rPr>
        <w:t xml:space="preserve">a </w:t>
      </w:r>
      <w:r w:rsidR="005B3B00">
        <w:rPr>
          <w:rFonts w:ascii="Times New Roman" w:hAnsi="Times New Roman" w:cs="Times New Roman"/>
          <w:sz w:val="24"/>
          <w:szCs w:val="24"/>
        </w:rPr>
        <w:t xml:space="preserve">permanent residence permit. </w:t>
      </w:r>
      <w:r w:rsidRPr="00DE2B13">
        <w:rPr>
          <w:rFonts w:ascii="Times New Roman" w:hAnsi="Times New Roman" w:cs="Times New Roman"/>
          <w:sz w:val="24"/>
          <w:szCs w:val="24"/>
        </w:rPr>
        <w:t xml:space="preserve">This means </w:t>
      </w:r>
      <w:r w:rsidR="005B3B00">
        <w:rPr>
          <w:rFonts w:ascii="Times New Roman" w:hAnsi="Times New Roman" w:cs="Times New Roman"/>
          <w:sz w:val="24"/>
          <w:szCs w:val="24"/>
        </w:rPr>
        <w:t xml:space="preserve">that </w:t>
      </w:r>
      <w:r w:rsidR="005B3B00">
        <w:rPr>
          <w:rFonts w:ascii="Times New Roman" w:hAnsi="Times New Roman" w:cs="Times New Roman"/>
          <w:sz w:val="24"/>
          <w:szCs w:val="24"/>
        </w:rPr>
        <w:lastRenderedPageBreak/>
        <w:t>t</w:t>
      </w:r>
      <w:r w:rsidRPr="00DE2B13">
        <w:rPr>
          <w:rFonts w:ascii="Times New Roman" w:hAnsi="Times New Roman" w:cs="Times New Roman"/>
          <w:sz w:val="24"/>
          <w:szCs w:val="24"/>
        </w:rPr>
        <w:t>rafficked persons are greatly affected by</w:t>
      </w:r>
      <w:r w:rsidR="005B3B00">
        <w:rPr>
          <w:rFonts w:ascii="Times New Roman" w:hAnsi="Times New Roman" w:cs="Times New Roman"/>
          <w:sz w:val="24"/>
          <w:szCs w:val="24"/>
        </w:rPr>
        <w:t xml:space="preserve"> c</w:t>
      </w:r>
      <w:r w:rsidRPr="00DE2B13">
        <w:rPr>
          <w:rFonts w:ascii="Times New Roman" w:hAnsi="Times New Roman" w:cs="Times New Roman"/>
          <w:sz w:val="24"/>
          <w:szCs w:val="24"/>
        </w:rPr>
        <w:t>hanges in immigration rules.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According to the rules, the Article 18 residence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permit may apply</w:t>
      </w:r>
      <w:r w:rsidR="00DA04D6">
        <w:rPr>
          <w:rFonts w:ascii="Times New Roman" w:hAnsi="Times New Roman" w:cs="Times New Roman"/>
          <w:sz w:val="24"/>
          <w:szCs w:val="24"/>
        </w:rPr>
        <w:t xml:space="preserve"> to both</w:t>
      </w:r>
      <w:r w:rsidRPr="00DE2B13">
        <w:rPr>
          <w:rFonts w:ascii="Times New Roman" w:hAnsi="Times New Roman" w:cs="Times New Roman"/>
          <w:sz w:val="24"/>
          <w:szCs w:val="24"/>
        </w:rPr>
        <w:t xml:space="preserve"> children and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adults. In addition, any foreign child cannot be</w:t>
      </w:r>
      <w:r w:rsidR="005B3B00">
        <w:rPr>
          <w:rFonts w:ascii="Times New Roman" w:hAnsi="Times New Roman" w:cs="Times New Roman"/>
          <w:sz w:val="24"/>
          <w:szCs w:val="24"/>
        </w:rPr>
        <w:t xml:space="preserve"> expelled, whatever</w:t>
      </w:r>
      <w:r w:rsidRPr="00DE2B13">
        <w:rPr>
          <w:rFonts w:ascii="Times New Roman" w:hAnsi="Times New Roman" w:cs="Times New Roman"/>
          <w:sz w:val="24"/>
          <w:szCs w:val="24"/>
        </w:rPr>
        <w:t xml:space="preserve"> her</w:t>
      </w:r>
      <w:r w:rsidR="005B3B00">
        <w:rPr>
          <w:rFonts w:ascii="Times New Roman" w:hAnsi="Times New Roman" w:cs="Times New Roman"/>
          <w:sz w:val="24"/>
          <w:szCs w:val="24"/>
        </w:rPr>
        <w:t xml:space="preserve"> or </w:t>
      </w:r>
      <w:r w:rsidRPr="00DE2B13">
        <w:rPr>
          <w:rFonts w:ascii="Times New Roman" w:hAnsi="Times New Roman" w:cs="Times New Roman"/>
          <w:sz w:val="24"/>
          <w:szCs w:val="24"/>
        </w:rPr>
        <w:t>his situation in Italy</w:t>
      </w:r>
      <w:r w:rsidR="005B3B00">
        <w:rPr>
          <w:rFonts w:ascii="Times New Roman" w:hAnsi="Times New Roman" w:cs="Times New Roman"/>
          <w:sz w:val="24"/>
          <w:szCs w:val="24"/>
        </w:rPr>
        <w:t xml:space="preserve"> is</w:t>
      </w:r>
      <w:r w:rsidRPr="00DE2B13">
        <w:rPr>
          <w:rFonts w:ascii="Times New Roman" w:hAnsi="Times New Roman" w:cs="Times New Roman"/>
          <w:sz w:val="24"/>
          <w:szCs w:val="24"/>
        </w:rPr>
        <w:t>.</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As previously reported, the Article 13 and</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18 programmes provide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accommodation and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other services to trafficked persons.</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 xml:space="preserve">The Article 13 programme lasts </w:t>
      </w:r>
      <w:r w:rsidR="00DA04D6">
        <w:rPr>
          <w:rFonts w:ascii="Times New Roman" w:hAnsi="Times New Roman" w:cs="Times New Roman"/>
          <w:sz w:val="24"/>
          <w:szCs w:val="24"/>
        </w:rPr>
        <w:t xml:space="preserve">for </w:t>
      </w:r>
      <w:r w:rsidRPr="00DE2B13">
        <w:rPr>
          <w:rFonts w:ascii="Times New Roman" w:hAnsi="Times New Roman" w:cs="Times New Roman"/>
          <w:sz w:val="24"/>
          <w:szCs w:val="24"/>
        </w:rPr>
        <w:t>three</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months that, when applicable, may be extended</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for three more months. The accredited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organisations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offer a set of protection and first assistance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measures (accommodation, social and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legal assistance, and health care services) to</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victims of slavery, servitude and trafficking.</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Once the programme is over, foreign victims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can receive further assistance through the Article</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18 programme.</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 Article 18 programme (“Social assistance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and integration programme”) is longer</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 xml:space="preserve">and more comprehensive, </w:t>
      </w:r>
      <w:r w:rsidR="00DA04D6">
        <w:rPr>
          <w:rFonts w:ascii="Times New Roman" w:hAnsi="Times New Roman" w:cs="Times New Roman"/>
          <w:sz w:val="24"/>
          <w:szCs w:val="24"/>
        </w:rPr>
        <w:t xml:space="preserve">providing </w:t>
      </w:r>
      <w:r w:rsidRPr="00DE2B13">
        <w:rPr>
          <w:rFonts w:ascii="Times New Roman" w:hAnsi="Times New Roman" w:cs="Times New Roman"/>
          <w:sz w:val="24"/>
          <w:szCs w:val="24"/>
        </w:rPr>
        <w:t>access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to social services, educational institutions, and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enrolment with the State’s employment bureau,</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access to employment. The final aim is</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the social and labour inclusion of the assisted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persons.</w:t>
      </w:r>
      <w:r w:rsidR="005B3B00">
        <w:rPr>
          <w:rFonts w:ascii="Times New Roman" w:hAnsi="Times New Roman" w:cs="Times New Roman"/>
          <w:sz w:val="24"/>
          <w:szCs w:val="24"/>
        </w:rPr>
        <w:t xml:space="preserve"> </w:t>
      </w:r>
      <w:r w:rsidR="00DA04D6" w:rsidRPr="00DE2B13">
        <w:rPr>
          <w:rFonts w:ascii="Times New Roman" w:hAnsi="Times New Roman" w:cs="Times New Roman"/>
          <w:sz w:val="24"/>
          <w:szCs w:val="24"/>
        </w:rPr>
        <w:t>Funded</w:t>
      </w:r>
      <w:r w:rsidRPr="00DE2B13">
        <w:rPr>
          <w:rFonts w:ascii="Times New Roman" w:hAnsi="Times New Roman" w:cs="Times New Roman"/>
          <w:sz w:val="24"/>
          <w:szCs w:val="24"/>
        </w:rPr>
        <w:t xml:space="preserve"> projects do not necessarily provide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all types of services directly. In several cases,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in fact, the wide range of activities and services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is assured by the projects’ network. The</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projects work as reception centres and assistance</w:t>
      </w:r>
      <w:r w:rsidR="00DA04D6">
        <w:rPr>
          <w:rFonts w:ascii="Times New Roman" w:hAnsi="Times New Roman" w:cs="Times New Roman"/>
          <w:sz w:val="24"/>
          <w:szCs w:val="24"/>
        </w:rPr>
        <w:t xml:space="preserve"> </w:t>
      </w:r>
      <w:r w:rsidRPr="00DE2B13">
        <w:rPr>
          <w:rFonts w:ascii="Times New Roman" w:hAnsi="Times New Roman" w:cs="Times New Roman"/>
          <w:sz w:val="24"/>
          <w:szCs w:val="24"/>
        </w:rPr>
        <w:t>providers that offer a so-called “individualised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programme of social protection” tailored</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to the needs of the persons sheltered and in</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compliance with the law.</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Within each individual programme various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activities and services are provided to the victims:</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board and lodging; social counselling;</w:t>
      </w:r>
      <w:r w:rsidR="005B3B00">
        <w:rPr>
          <w:rFonts w:ascii="Times New Roman" w:hAnsi="Times New Roman" w:cs="Times New Roman"/>
          <w:sz w:val="24"/>
          <w:szCs w:val="24"/>
        </w:rPr>
        <w:t xml:space="preserve"> </w:t>
      </w:r>
      <w:r w:rsidRPr="00DE2B13">
        <w:rPr>
          <w:rFonts w:ascii="Times New Roman" w:hAnsi="Times New Roman" w:cs="Times New Roman"/>
          <w:sz w:val="24"/>
          <w:szCs w:val="24"/>
        </w:rPr>
        <w:t>psychological counselling; social and healthcare services a</w:t>
      </w:r>
      <w:r w:rsidR="0044258B" w:rsidRPr="00DE2B13">
        <w:rPr>
          <w:rFonts w:ascii="Times New Roman" w:hAnsi="Times New Roman" w:cs="Times New Roman"/>
          <w:sz w:val="24"/>
          <w:szCs w:val="24"/>
        </w:rPr>
        <w:t>ccompaniment; free legal consul</w:t>
      </w:r>
      <w:r w:rsidRPr="00DE2B13">
        <w:rPr>
          <w:rFonts w:ascii="Times New Roman" w:hAnsi="Times New Roman" w:cs="Times New Roman"/>
          <w:sz w:val="24"/>
          <w:szCs w:val="24"/>
        </w:rPr>
        <w:t>tancy and assistance; social activities; educational</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and training activities; Italian language</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classes; education; vocational guidance; training</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activities; job placement.</w:t>
      </w:r>
    </w:p>
    <w:p w:rsidR="00CB4D6A" w:rsidRDefault="00DA04D6" w:rsidP="00DE2B13">
      <w:pPr>
        <w:jc w:val="both"/>
        <w:rPr>
          <w:rFonts w:ascii="Times New Roman" w:hAnsi="Times New Roman" w:cs="Times New Roman"/>
          <w:sz w:val="24"/>
          <w:szCs w:val="24"/>
        </w:rPr>
      </w:pPr>
      <w:r>
        <w:rPr>
          <w:rFonts w:ascii="Times New Roman" w:hAnsi="Times New Roman" w:cs="Times New Roman"/>
          <w:sz w:val="24"/>
          <w:szCs w:val="24"/>
        </w:rPr>
        <w:t>Even though</w:t>
      </w:r>
      <w:r w:rsidR="00126CD4" w:rsidRPr="00DE2B13">
        <w:rPr>
          <w:rFonts w:ascii="Times New Roman" w:hAnsi="Times New Roman" w:cs="Times New Roman"/>
          <w:sz w:val="24"/>
          <w:szCs w:val="24"/>
        </w:rPr>
        <w:t xml:space="preserve"> men and boys trafficked</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 xml:space="preserve">for purposes </w:t>
      </w:r>
      <w:r w:rsidRPr="00DE2B13">
        <w:rPr>
          <w:rFonts w:ascii="Times New Roman" w:hAnsi="Times New Roman" w:cs="Times New Roman"/>
          <w:sz w:val="24"/>
          <w:szCs w:val="24"/>
        </w:rPr>
        <w:t>of</w:t>
      </w:r>
      <w:r>
        <w:rPr>
          <w:rFonts w:ascii="Times New Roman" w:hAnsi="Times New Roman" w:cs="Times New Roman"/>
          <w:sz w:val="24"/>
          <w:szCs w:val="24"/>
        </w:rPr>
        <w:t xml:space="preserve"> </w:t>
      </w:r>
      <w:r w:rsidRPr="00DE2B13">
        <w:rPr>
          <w:rFonts w:ascii="Times New Roman" w:hAnsi="Times New Roman" w:cs="Times New Roman"/>
          <w:sz w:val="24"/>
          <w:szCs w:val="24"/>
        </w:rPr>
        <w:t>labour</w:t>
      </w:r>
      <w:r w:rsidR="00126CD4" w:rsidRPr="00DE2B13">
        <w:rPr>
          <w:rFonts w:ascii="Times New Roman" w:hAnsi="Times New Roman" w:cs="Times New Roman"/>
          <w:sz w:val="24"/>
          <w:szCs w:val="24"/>
        </w:rPr>
        <w:t xml:space="preserve"> exploitation, forced begging</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and illegal</w:t>
      </w:r>
      <w:r>
        <w:rPr>
          <w:rFonts w:ascii="Times New Roman" w:hAnsi="Times New Roman" w:cs="Times New Roman"/>
          <w:sz w:val="24"/>
          <w:szCs w:val="24"/>
        </w:rPr>
        <w:t xml:space="preserve"> and petty crime</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 xml:space="preserve">activities are </w:t>
      </w:r>
      <w:r>
        <w:rPr>
          <w:rFonts w:ascii="Times New Roman" w:hAnsi="Times New Roman" w:cs="Times New Roman"/>
          <w:sz w:val="24"/>
          <w:szCs w:val="24"/>
        </w:rPr>
        <w:t xml:space="preserve">also </w:t>
      </w:r>
      <w:r w:rsidR="00126CD4" w:rsidRPr="00DE2B13">
        <w:rPr>
          <w:rFonts w:ascii="Times New Roman" w:hAnsi="Times New Roman" w:cs="Times New Roman"/>
          <w:sz w:val="24"/>
          <w:szCs w:val="24"/>
        </w:rPr>
        <w:t>assisted by the</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protection programmes, women and girls still</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 xml:space="preserve">remain the </w:t>
      </w:r>
      <w:r w:rsidR="00197F34">
        <w:rPr>
          <w:rFonts w:ascii="Times New Roman" w:hAnsi="Times New Roman" w:cs="Times New Roman"/>
          <w:sz w:val="24"/>
          <w:szCs w:val="24"/>
        </w:rPr>
        <w:t>l</w:t>
      </w:r>
      <w:r w:rsidR="00126CD4" w:rsidRPr="00DE2B13">
        <w:rPr>
          <w:rFonts w:ascii="Times New Roman" w:hAnsi="Times New Roman" w:cs="Times New Roman"/>
          <w:sz w:val="24"/>
          <w:szCs w:val="24"/>
        </w:rPr>
        <w:t>argest group mainly due to the</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consolidated experience in detecting trafficked</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persons for sexual exploitation.</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Due to the absence of a comprehensive</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monitoring system, it is almost impossible to</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state the number of persons assisted, although</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not identified as trafficked ones. According to</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 xml:space="preserve">the last available data, </w:t>
      </w:r>
      <w:r w:rsidR="00CB4D6A">
        <w:rPr>
          <w:rFonts w:ascii="Times New Roman" w:hAnsi="Times New Roman" w:cs="Times New Roman"/>
          <w:sz w:val="24"/>
          <w:szCs w:val="24"/>
        </w:rPr>
        <w:t>more than 18,</w:t>
      </w:r>
      <w:r w:rsidR="0044258B" w:rsidRPr="00DE2B13">
        <w:rPr>
          <w:rFonts w:ascii="Times New Roman" w:hAnsi="Times New Roman" w:cs="Times New Roman"/>
          <w:sz w:val="24"/>
          <w:szCs w:val="24"/>
        </w:rPr>
        <w:t xml:space="preserve">000 </w:t>
      </w:r>
      <w:r w:rsidR="00126CD4" w:rsidRPr="00DE2B13">
        <w:rPr>
          <w:rFonts w:ascii="Times New Roman" w:hAnsi="Times New Roman" w:cs="Times New Roman"/>
          <w:sz w:val="24"/>
          <w:szCs w:val="24"/>
        </w:rPr>
        <w:t>trafficked persons</w:t>
      </w:r>
      <w:r w:rsidR="002E2280">
        <w:rPr>
          <w:rFonts w:ascii="Times New Roman" w:hAnsi="Times New Roman" w:cs="Times New Roman"/>
          <w:sz w:val="24"/>
          <w:szCs w:val="24"/>
        </w:rPr>
        <w:t xml:space="preserve"> </w:t>
      </w:r>
      <w:r w:rsidR="00126CD4" w:rsidRPr="00DE2B13">
        <w:rPr>
          <w:rFonts w:ascii="Times New Roman" w:hAnsi="Times New Roman" w:cs="Times New Roman"/>
          <w:sz w:val="24"/>
          <w:szCs w:val="24"/>
        </w:rPr>
        <w:t>were assisted through the Article 18 programme</w:t>
      </w:r>
      <w:r w:rsidR="0044258B" w:rsidRPr="00DE2B13">
        <w:rPr>
          <w:rFonts w:ascii="Times New Roman" w:hAnsi="Times New Roman" w:cs="Times New Roman"/>
          <w:sz w:val="24"/>
          <w:szCs w:val="24"/>
        </w:rPr>
        <w:t xml:space="preserve"> between 2000 and 2011</w:t>
      </w:r>
      <w:r w:rsidR="00126CD4" w:rsidRPr="00DE2B13">
        <w:rPr>
          <w:rFonts w:ascii="Times New Roman" w:hAnsi="Times New Roman" w:cs="Times New Roman"/>
          <w:sz w:val="24"/>
          <w:szCs w:val="24"/>
        </w:rPr>
        <w:t xml:space="preserve">. </w:t>
      </w:r>
    </w:p>
    <w:p w:rsidR="00705511"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 Article</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13 Programme provides basic measures of protection.</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 xml:space="preserve">No database </w:t>
      </w:r>
      <w:r w:rsidR="002E2280">
        <w:rPr>
          <w:rFonts w:ascii="Times New Roman" w:hAnsi="Times New Roman" w:cs="Times New Roman"/>
          <w:sz w:val="24"/>
          <w:szCs w:val="24"/>
        </w:rPr>
        <w:t xml:space="preserve">keeps track of such distinction </w:t>
      </w:r>
      <w:r w:rsidRPr="00DE2B13">
        <w:rPr>
          <w:rFonts w:ascii="Times New Roman" w:hAnsi="Times New Roman" w:cs="Times New Roman"/>
          <w:sz w:val="24"/>
          <w:szCs w:val="24"/>
        </w:rPr>
        <w:t>between those identified trafficked</w:t>
      </w:r>
      <w:r w:rsidR="002E2280">
        <w:rPr>
          <w:rFonts w:ascii="Times New Roman" w:hAnsi="Times New Roman" w:cs="Times New Roman"/>
          <w:sz w:val="24"/>
          <w:szCs w:val="24"/>
        </w:rPr>
        <w:t xml:space="preserve"> </w:t>
      </w:r>
      <w:r w:rsidRPr="00DE2B13">
        <w:rPr>
          <w:rFonts w:ascii="Times New Roman" w:hAnsi="Times New Roman" w:cs="Times New Roman"/>
          <w:sz w:val="24"/>
          <w:szCs w:val="24"/>
        </w:rPr>
        <w:t>victims and those who are not. The system</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works equally for men, women, female and</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male minors. But there is a relevant gender</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imbalance in the availability of services. The</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experience developed with trafficked women</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in sexual exploitation needs to be used to raise</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the availability of services offered to men.</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Italy has a tax-based National Health Care</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System granting a uniform level of coverage</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throughout the country. Nationals and authorised</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residents have to register with the NHS at</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the local health adminis</w:t>
      </w:r>
      <w:r w:rsidR="00FD69B1">
        <w:rPr>
          <w:rFonts w:ascii="Times New Roman" w:hAnsi="Times New Roman" w:cs="Times New Roman"/>
          <w:sz w:val="24"/>
          <w:szCs w:val="24"/>
        </w:rPr>
        <w:t xml:space="preserve">tration </w:t>
      </w:r>
      <w:r w:rsidR="00CB4D6A">
        <w:rPr>
          <w:rFonts w:ascii="Times New Roman" w:hAnsi="Times New Roman" w:cs="Times New Roman"/>
          <w:sz w:val="24"/>
          <w:szCs w:val="24"/>
        </w:rPr>
        <w:t>that provides them with a</w:t>
      </w:r>
      <w:r w:rsidR="00197F34">
        <w:rPr>
          <w:rFonts w:ascii="Times New Roman" w:hAnsi="Times New Roman" w:cs="Times New Roman"/>
          <w:sz w:val="24"/>
          <w:szCs w:val="24"/>
        </w:rPr>
        <w:t xml:space="preserve"> </w:t>
      </w:r>
      <w:r w:rsidR="00FD69B1">
        <w:rPr>
          <w:rFonts w:ascii="Times New Roman" w:hAnsi="Times New Roman" w:cs="Times New Roman"/>
          <w:sz w:val="24"/>
          <w:szCs w:val="24"/>
        </w:rPr>
        <w:t>health card</w:t>
      </w:r>
      <w:r w:rsidRPr="00DE2B13">
        <w:rPr>
          <w:rFonts w:ascii="Times New Roman" w:hAnsi="Times New Roman" w:cs="Times New Roman"/>
          <w:sz w:val="24"/>
          <w:szCs w:val="24"/>
        </w:rPr>
        <w:t>. Since 1998,</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undocumented migrants have access to the services</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offered by NHS as long as they are granted</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a “STP code” (a code for “temporarily present</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foreigners”). Such code allows them to</w:t>
      </w:r>
      <w:r w:rsidR="00705511">
        <w:rPr>
          <w:rFonts w:ascii="Times New Roman" w:hAnsi="Times New Roman" w:cs="Times New Roman"/>
          <w:sz w:val="24"/>
          <w:szCs w:val="24"/>
        </w:rPr>
        <w:t xml:space="preserve"> </w:t>
      </w:r>
      <w:r w:rsidRPr="00DE2B13">
        <w:rPr>
          <w:rFonts w:ascii="Times New Roman" w:hAnsi="Times New Roman" w:cs="Times New Roman"/>
          <w:sz w:val="24"/>
          <w:szCs w:val="24"/>
        </w:rPr>
        <w:t>have free of charge access to a wide range of</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health services: a) urgent and essential medical</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care b) preventive care c) care provided for</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public health reasons, including prenatal and</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maternity care, care for children, vaccinations</w:t>
      </w:r>
      <w:r w:rsidR="00CB4D6A">
        <w:rPr>
          <w:rFonts w:ascii="Times New Roman" w:hAnsi="Times New Roman" w:cs="Times New Roman"/>
          <w:sz w:val="24"/>
          <w:szCs w:val="24"/>
        </w:rPr>
        <w:t xml:space="preserve"> </w:t>
      </w:r>
      <w:r w:rsidRPr="00DE2B13">
        <w:rPr>
          <w:rFonts w:ascii="Times New Roman" w:hAnsi="Times New Roman" w:cs="Times New Roman"/>
          <w:sz w:val="24"/>
          <w:szCs w:val="24"/>
        </w:rPr>
        <w:t>and diagnosis and treatm</w:t>
      </w:r>
      <w:r w:rsidR="00CB4D6A">
        <w:rPr>
          <w:rFonts w:ascii="Times New Roman" w:hAnsi="Times New Roman" w:cs="Times New Roman"/>
          <w:sz w:val="24"/>
          <w:szCs w:val="24"/>
        </w:rPr>
        <w:t xml:space="preserve">ent of infectious </w:t>
      </w:r>
      <w:r w:rsidR="00CB4D6A">
        <w:rPr>
          <w:rFonts w:ascii="Times New Roman" w:hAnsi="Times New Roman" w:cs="Times New Roman"/>
          <w:sz w:val="24"/>
          <w:szCs w:val="24"/>
        </w:rPr>
        <w:lastRenderedPageBreak/>
        <w:t xml:space="preserve">diseases. </w:t>
      </w:r>
      <w:r w:rsidR="00CB4D6A" w:rsidRPr="00DE2B13">
        <w:rPr>
          <w:rFonts w:ascii="Times New Roman" w:hAnsi="Times New Roman" w:cs="Times New Roman"/>
          <w:sz w:val="24"/>
          <w:szCs w:val="24"/>
        </w:rPr>
        <w:t>Health</w:t>
      </w:r>
      <w:r w:rsidRPr="00DE2B13">
        <w:rPr>
          <w:rFonts w:ascii="Times New Roman" w:hAnsi="Times New Roman" w:cs="Times New Roman"/>
          <w:sz w:val="24"/>
          <w:szCs w:val="24"/>
        </w:rPr>
        <w:t xml:space="preserve"> coverage is connected with</w:t>
      </w:r>
      <w:r w:rsidR="00197F34">
        <w:rPr>
          <w:rFonts w:ascii="Times New Roman" w:hAnsi="Times New Roman" w:cs="Times New Roman"/>
          <w:sz w:val="24"/>
          <w:szCs w:val="24"/>
        </w:rPr>
        <w:t xml:space="preserve"> </w:t>
      </w:r>
      <w:r w:rsidRPr="00DE2B13">
        <w:rPr>
          <w:rFonts w:ascii="Times New Roman" w:hAnsi="Times New Roman" w:cs="Times New Roman"/>
          <w:sz w:val="24"/>
          <w:szCs w:val="24"/>
        </w:rPr>
        <w:t xml:space="preserve">the </w:t>
      </w:r>
      <w:r w:rsidR="00CB4D6A">
        <w:rPr>
          <w:rFonts w:ascii="Times New Roman" w:hAnsi="Times New Roman" w:cs="Times New Roman"/>
          <w:sz w:val="24"/>
          <w:szCs w:val="24"/>
        </w:rPr>
        <w:t>status of a migrant (rather than being explicitly granted for trafficked persons).</w:t>
      </w:r>
    </w:p>
    <w:p w:rsidR="00126CD4" w:rsidRPr="00705511" w:rsidRDefault="00126CD4" w:rsidP="00DE2B13">
      <w:pPr>
        <w:jc w:val="both"/>
        <w:rPr>
          <w:rFonts w:ascii="Times New Roman" w:hAnsi="Times New Roman" w:cs="Times New Roman"/>
          <w:b/>
          <w:sz w:val="24"/>
          <w:szCs w:val="24"/>
        </w:rPr>
      </w:pPr>
      <w:r w:rsidRPr="00705511">
        <w:rPr>
          <w:rFonts w:ascii="Times New Roman" w:hAnsi="Times New Roman" w:cs="Times New Roman"/>
          <w:b/>
          <w:sz w:val="24"/>
          <w:szCs w:val="24"/>
        </w:rPr>
        <w:t>Access to justice</w:t>
      </w:r>
    </w:p>
    <w:p w:rsidR="0021761B"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There is no special information provided to</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witnesses from governmental agencies; in general,</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information regarding criminal proceedings</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is given by the lawyers of the trafficked</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person. In the early stage of the criminal proceeding,</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law enforcement officers roughly</w:t>
      </w:r>
      <w:r w:rsidR="0021761B">
        <w:rPr>
          <w:rFonts w:ascii="Times New Roman" w:hAnsi="Times New Roman" w:cs="Times New Roman"/>
          <w:sz w:val="24"/>
          <w:szCs w:val="24"/>
        </w:rPr>
        <w:t xml:space="preserve"> inform</w:t>
      </w:r>
      <w:r w:rsidR="004902DC">
        <w:rPr>
          <w:rFonts w:ascii="Times New Roman" w:hAnsi="Times New Roman" w:cs="Times New Roman"/>
          <w:sz w:val="24"/>
          <w:szCs w:val="24"/>
        </w:rPr>
        <w:t xml:space="preserve"> him or </w:t>
      </w:r>
      <w:r w:rsidRPr="00DE2B13">
        <w:rPr>
          <w:rFonts w:ascii="Times New Roman" w:hAnsi="Times New Roman" w:cs="Times New Roman"/>
          <w:sz w:val="24"/>
          <w:szCs w:val="24"/>
        </w:rPr>
        <w:t>her about the consequences of</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their statements. The Italian protection system outside the</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court is well developed because it is part of the</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Article 13 and 18 programmes. Moreover, in</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some particular circumstances, the trafficked</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 xml:space="preserve">person </w:t>
      </w:r>
      <w:r w:rsidR="0021761B" w:rsidRPr="00DE2B13">
        <w:rPr>
          <w:rFonts w:ascii="Times New Roman" w:hAnsi="Times New Roman" w:cs="Times New Roman"/>
          <w:sz w:val="24"/>
          <w:szCs w:val="24"/>
        </w:rPr>
        <w:t xml:space="preserve">can </w:t>
      </w:r>
      <w:r w:rsidR="0021761B">
        <w:rPr>
          <w:rFonts w:ascii="Times New Roman" w:hAnsi="Times New Roman" w:cs="Times New Roman"/>
          <w:sz w:val="24"/>
          <w:szCs w:val="24"/>
        </w:rPr>
        <w:t>receive</w:t>
      </w:r>
      <w:r w:rsidRPr="00DE2B13">
        <w:rPr>
          <w:rFonts w:ascii="Times New Roman" w:hAnsi="Times New Roman" w:cs="Times New Roman"/>
          <w:sz w:val="24"/>
          <w:szCs w:val="24"/>
        </w:rPr>
        <w:t xml:space="preserve"> protection under law no.82/1991 for the protection of witnesses of</w:t>
      </w:r>
      <w:r w:rsidR="004902DC">
        <w:rPr>
          <w:rFonts w:ascii="Times New Roman" w:hAnsi="Times New Roman" w:cs="Times New Roman"/>
          <w:sz w:val="24"/>
          <w:szCs w:val="24"/>
        </w:rPr>
        <w:t xml:space="preserve"> </w:t>
      </w:r>
      <w:r w:rsidR="0021761B">
        <w:rPr>
          <w:rFonts w:ascii="Times New Roman" w:hAnsi="Times New Roman" w:cs="Times New Roman"/>
          <w:sz w:val="24"/>
          <w:szCs w:val="24"/>
        </w:rPr>
        <w:t>offences committed by organis</w:t>
      </w:r>
      <w:r w:rsidRPr="00DE2B13">
        <w:rPr>
          <w:rFonts w:ascii="Times New Roman" w:hAnsi="Times New Roman" w:cs="Times New Roman"/>
          <w:sz w:val="24"/>
          <w:szCs w:val="24"/>
        </w:rPr>
        <w:t xml:space="preserve">ed crime members. </w:t>
      </w:r>
      <w:r w:rsidR="0021761B">
        <w:rPr>
          <w:rFonts w:ascii="Times New Roman" w:hAnsi="Times New Roman" w:cs="Times New Roman"/>
          <w:sz w:val="24"/>
          <w:szCs w:val="24"/>
        </w:rPr>
        <w:t>P</w:t>
      </w:r>
      <w:r w:rsidRPr="00DE2B13">
        <w:rPr>
          <w:rFonts w:ascii="Times New Roman" w:hAnsi="Times New Roman" w:cs="Times New Roman"/>
          <w:sz w:val="24"/>
          <w:szCs w:val="24"/>
        </w:rPr>
        <w:t>rotection might</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include body</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guarding, </w:t>
      </w:r>
      <w:r w:rsidR="0021761B">
        <w:rPr>
          <w:rFonts w:ascii="Times New Roman" w:hAnsi="Times New Roman" w:cs="Times New Roman"/>
          <w:sz w:val="24"/>
          <w:szCs w:val="24"/>
        </w:rPr>
        <w:t xml:space="preserve">provision of a </w:t>
      </w:r>
      <w:r w:rsidRPr="00DE2B13">
        <w:rPr>
          <w:rFonts w:ascii="Times New Roman" w:hAnsi="Times New Roman" w:cs="Times New Roman"/>
          <w:sz w:val="24"/>
          <w:szCs w:val="24"/>
        </w:rPr>
        <w:t>safe and secret place to</w:t>
      </w:r>
      <w:r w:rsidR="00DC29FC">
        <w:rPr>
          <w:rFonts w:ascii="Times New Roman" w:hAnsi="Times New Roman" w:cs="Times New Roman"/>
          <w:sz w:val="24"/>
          <w:szCs w:val="24"/>
        </w:rPr>
        <w:t xml:space="preserve"> live, identity chang</w:t>
      </w:r>
      <w:r w:rsidRPr="00DE2B13">
        <w:rPr>
          <w:rFonts w:ascii="Times New Roman" w:hAnsi="Times New Roman" w:cs="Times New Roman"/>
          <w:sz w:val="24"/>
          <w:szCs w:val="24"/>
        </w:rPr>
        <w:t>e; however, these measures</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are not common for trafficked persons. </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Moreover,</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the Ministry of </w:t>
      </w:r>
      <w:r w:rsidR="0021761B">
        <w:rPr>
          <w:rFonts w:ascii="Times New Roman" w:hAnsi="Times New Roman" w:cs="Times New Roman"/>
          <w:sz w:val="24"/>
          <w:szCs w:val="24"/>
        </w:rPr>
        <w:t xml:space="preserve">the </w:t>
      </w:r>
      <w:r w:rsidRPr="00DE2B13">
        <w:rPr>
          <w:rFonts w:ascii="Times New Roman" w:hAnsi="Times New Roman" w:cs="Times New Roman"/>
          <w:sz w:val="24"/>
          <w:szCs w:val="24"/>
        </w:rPr>
        <w:t>Interior can establish special</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administrative procedures of protection</w:t>
      </w:r>
      <w:r w:rsidR="0021761B">
        <w:rPr>
          <w:rFonts w:ascii="Times New Roman" w:hAnsi="Times New Roman" w:cs="Times New Roman"/>
          <w:sz w:val="24"/>
          <w:szCs w:val="24"/>
        </w:rPr>
        <w:t>,</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but, again, this is not ordinarily provided to</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trafficked persons.</w:t>
      </w:r>
      <w:r w:rsidR="00DC29FC">
        <w:rPr>
          <w:rFonts w:ascii="Times New Roman" w:hAnsi="Times New Roman" w:cs="Times New Roman"/>
          <w:sz w:val="24"/>
          <w:szCs w:val="24"/>
        </w:rPr>
        <w:t xml:space="preserve"> </w:t>
      </w:r>
      <w:r w:rsidR="0021761B">
        <w:rPr>
          <w:rFonts w:ascii="Times New Roman" w:hAnsi="Times New Roman" w:cs="Times New Roman"/>
          <w:sz w:val="24"/>
          <w:szCs w:val="24"/>
        </w:rPr>
        <w:t>Regarding</w:t>
      </w:r>
      <w:r w:rsidRPr="00DE2B13">
        <w:rPr>
          <w:rFonts w:ascii="Times New Roman" w:hAnsi="Times New Roman" w:cs="Times New Roman"/>
          <w:sz w:val="24"/>
          <w:szCs w:val="24"/>
        </w:rPr>
        <w:t xml:space="preserve"> in-court protection, several</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protection measures are </w:t>
      </w:r>
      <w:r w:rsidR="009C136B" w:rsidRPr="00DE2B13">
        <w:rPr>
          <w:rFonts w:ascii="Times New Roman" w:hAnsi="Times New Roman" w:cs="Times New Roman"/>
          <w:sz w:val="24"/>
          <w:szCs w:val="24"/>
        </w:rPr>
        <w:t>a</w:t>
      </w:r>
      <w:r w:rsidRPr="00DE2B13">
        <w:rPr>
          <w:rFonts w:ascii="Times New Roman" w:hAnsi="Times New Roman" w:cs="Times New Roman"/>
          <w:sz w:val="24"/>
          <w:szCs w:val="24"/>
        </w:rPr>
        <w:t>vailable. More protective</w:t>
      </w:r>
      <w:r w:rsidR="00DC29FC">
        <w:rPr>
          <w:rFonts w:ascii="Times New Roman" w:hAnsi="Times New Roman" w:cs="Times New Roman"/>
          <w:sz w:val="24"/>
          <w:szCs w:val="24"/>
        </w:rPr>
        <w:t xml:space="preserve"> measures </w:t>
      </w:r>
      <w:r w:rsidRPr="00DE2B13">
        <w:rPr>
          <w:rFonts w:ascii="Times New Roman" w:hAnsi="Times New Roman" w:cs="Times New Roman"/>
          <w:sz w:val="24"/>
          <w:szCs w:val="24"/>
        </w:rPr>
        <w:t>are foreseen for minors in case of</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sexual violence but not specifically for victims</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of child traf</w:t>
      </w:r>
      <w:r w:rsidR="009C136B" w:rsidRPr="00DE2B13">
        <w:rPr>
          <w:rFonts w:ascii="Times New Roman" w:hAnsi="Times New Roman" w:cs="Times New Roman"/>
          <w:sz w:val="24"/>
          <w:szCs w:val="24"/>
        </w:rPr>
        <w:t xml:space="preserve">ficking. </w:t>
      </w:r>
      <w:r w:rsidRPr="00DE2B13">
        <w:rPr>
          <w:rFonts w:ascii="Times New Roman" w:hAnsi="Times New Roman" w:cs="Times New Roman"/>
          <w:sz w:val="24"/>
          <w:szCs w:val="24"/>
        </w:rPr>
        <w:t>These</w:t>
      </w:r>
      <w:r w:rsidR="004902DC">
        <w:rPr>
          <w:rFonts w:ascii="Times New Roman" w:hAnsi="Times New Roman" w:cs="Times New Roman"/>
          <w:sz w:val="24"/>
          <w:szCs w:val="24"/>
        </w:rPr>
        <w:t xml:space="preserve"> </w:t>
      </w:r>
      <w:r w:rsidRPr="00DE2B13">
        <w:rPr>
          <w:rFonts w:ascii="Times New Roman" w:hAnsi="Times New Roman" w:cs="Times New Roman"/>
          <w:sz w:val="24"/>
          <w:szCs w:val="24"/>
        </w:rPr>
        <w:t>measures do not include the possibility</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to hide the identity of the trafficked person</w:t>
      </w:r>
      <w:r w:rsidR="00DC29FC">
        <w:rPr>
          <w:rFonts w:ascii="Times New Roman" w:hAnsi="Times New Roman" w:cs="Times New Roman"/>
          <w:sz w:val="24"/>
          <w:szCs w:val="24"/>
        </w:rPr>
        <w:t xml:space="preserve"> from the person against </w:t>
      </w:r>
      <w:r w:rsidR="0021761B">
        <w:rPr>
          <w:rFonts w:ascii="Times New Roman" w:hAnsi="Times New Roman" w:cs="Times New Roman"/>
          <w:sz w:val="24"/>
          <w:szCs w:val="24"/>
        </w:rPr>
        <w:t>whom he or she is pressing charges</w:t>
      </w:r>
      <w:r w:rsidRPr="00DE2B13">
        <w:rPr>
          <w:rFonts w:ascii="Times New Roman" w:hAnsi="Times New Roman" w:cs="Times New Roman"/>
          <w:sz w:val="24"/>
          <w:szCs w:val="24"/>
        </w:rPr>
        <w:t>. By law, the defendant has the</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right to know who is accusing her/him. The</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biggest unsolved problem is the protection of</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family members (or any other significant person)</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in the origin country. In this regard, the</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cooperation between the competent Italian</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autho</w:t>
      </w:r>
      <w:r w:rsidR="0021761B">
        <w:rPr>
          <w:rFonts w:ascii="Times New Roman" w:hAnsi="Times New Roman" w:cs="Times New Roman"/>
          <w:sz w:val="24"/>
          <w:szCs w:val="24"/>
        </w:rPr>
        <w:t>rities and their counterparts in</w:t>
      </w:r>
      <w:r w:rsidRPr="00DE2B13">
        <w:rPr>
          <w:rFonts w:ascii="Times New Roman" w:hAnsi="Times New Roman" w:cs="Times New Roman"/>
          <w:sz w:val="24"/>
          <w:szCs w:val="24"/>
        </w:rPr>
        <w:t xml:space="preserve"> other</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countries is growing randomly.</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Italian legislation allows </w:t>
      </w:r>
      <w:r w:rsidR="0021761B">
        <w:rPr>
          <w:rFonts w:ascii="Times New Roman" w:hAnsi="Times New Roman" w:cs="Times New Roman"/>
          <w:sz w:val="24"/>
          <w:szCs w:val="24"/>
        </w:rPr>
        <w:t xml:space="preserve">a </w:t>
      </w:r>
      <w:r w:rsidRPr="00DE2B13">
        <w:rPr>
          <w:rFonts w:ascii="Times New Roman" w:hAnsi="Times New Roman" w:cs="Times New Roman"/>
          <w:sz w:val="24"/>
          <w:szCs w:val="24"/>
        </w:rPr>
        <w:t>trafficked person</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to receive compensation for the damages suffered.</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However, this possibility is frequently</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hampered because the convicted trafficker is</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insolvent. If the latter has no money, the victim</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cannot receive any compensation. In general</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the possibility for the victim to receive compensation</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increases if traffickers may obtain a</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reduction of penalty in the criminal proceedings.</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According to the criminal procedure,</w:t>
      </w:r>
      <w:r w:rsidR="00DC29FC">
        <w:rPr>
          <w:rFonts w:ascii="Times New Roman" w:hAnsi="Times New Roman" w:cs="Times New Roman"/>
          <w:sz w:val="24"/>
          <w:szCs w:val="24"/>
        </w:rPr>
        <w:t xml:space="preserve"> </w:t>
      </w:r>
      <w:r w:rsidR="0021761B">
        <w:rPr>
          <w:rFonts w:ascii="Times New Roman" w:hAnsi="Times New Roman" w:cs="Times New Roman"/>
          <w:sz w:val="24"/>
          <w:szCs w:val="24"/>
        </w:rPr>
        <w:t xml:space="preserve">the </w:t>
      </w:r>
      <w:r w:rsidRPr="00DE2B13">
        <w:rPr>
          <w:rFonts w:ascii="Times New Roman" w:hAnsi="Times New Roman" w:cs="Times New Roman"/>
          <w:sz w:val="24"/>
          <w:szCs w:val="24"/>
        </w:rPr>
        <w:t>judge may grant a reduction of the penalty</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when the defendant compensates the victim.</w:t>
      </w:r>
    </w:p>
    <w:p w:rsidR="00126CD4" w:rsidRPr="00DC29FC" w:rsidRDefault="00126CD4" w:rsidP="00DE2B13">
      <w:pPr>
        <w:jc w:val="both"/>
        <w:rPr>
          <w:rFonts w:ascii="Times New Roman" w:hAnsi="Times New Roman" w:cs="Times New Roman"/>
          <w:b/>
          <w:sz w:val="24"/>
          <w:szCs w:val="24"/>
        </w:rPr>
      </w:pPr>
      <w:r w:rsidRPr="00DC29FC">
        <w:rPr>
          <w:rFonts w:ascii="Times New Roman" w:hAnsi="Times New Roman" w:cs="Times New Roman"/>
          <w:b/>
          <w:sz w:val="24"/>
          <w:szCs w:val="24"/>
        </w:rPr>
        <w:t>Prevention</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In last few years, the Ministry of Foreign</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Affairs has been funding prevention projects</w:t>
      </w:r>
      <w:r w:rsidR="0021761B">
        <w:rPr>
          <w:rFonts w:ascii="Times New Roman" w:hAnsi="Times New Roman" w:cs="Times New Roman"/>
          <w:sz w:val="24"/>
          <w:szCs w:val="24"/>
        </w:rPr>
        <w:t xml:space="preserve"> </w:t>
      </w:r>
      <w:r w:rsidRPr="00DE2B13">
        <w:rPr>
          <w:rFonts w:ascii="Times New Roman" w:hAnsi="Times New Roman" w:cs="Times New Roman"/>
          <w:sz w:val="24"/>
          <w:szCs w:val="24"/>
        </w:rPr>
        <w:t xml:space="preserve">mainly </w:t>
      </w:r>
      <w:r w:rsidR="0021761B">
        <w:rPr>
          <w:rFonts w:ascii="Times New Roman" w:hAnsi="Times New Roman" w:cs="Times New Roman"/>
          <w:sz w:val="24"/>
          <w:szCs w:val="24"/>
        </w:rPr>
        <w:t xml:space="preserve">based </w:t>
      </w:r>
      <w:r w:rsidRPr="00DE2B13">
        <w:rPr>
          <w:rFonts w:ascii="Times New Roman" w:hAnsi="Times New Roman" w:cs="Times New Roman"/>
          <w:sz w:val="24"/>
          <w:szCs w:val="24"/>
        </w:rPr>
        <w:t xml:space="preserve">in Central </w:t>
      </w:r>
      <w:r w:rsidR="009C136B" w:rsidRPr="00DE2B13">
        <w:rPr>
          <w:rFonts w:ascii="Times New Roman" w:hAnsi="Times New Roman" w:cs="Times New Roman"/>
          <w:sz w:val="24"/>
          <w:szCs w:val="24"/>
        </w:rPr>
        <w:t>A</w:t>
      </w:r>
      <w:r w:rsidRPr="00DE2B13">
        <w:rPr>
          <w:rFonts w:ascii="Times New Roman" w:hAnsi="Times New Roman" w:cs="Times New Roman"/>
          <w:sz w:val="24"/>
          <w:szCs w:val="24"/>
        </w:rPr>
        <w:t>merica, Sout</w:t>
      </w:r>
      <w:r w:rsidR="00DC29FC">
        <w:rPr>
          <w:rFonts w:ascii="Times New Roman" w:hAnsi="Times New Roman" w:cs="Times New Roman"/>
          <w:sz w:val="24"/>
          <w:szCs w:val="24"/>
        </w:rPr>
        <w:t>h-East</w:t>
      </w:r>
      <w:r w:rsidR="0021761B">
        <w:rPr>
          <w:rFonts w:ascii="Times New Roman" w:hAnsi="Times New Roman" w:cs="Times New Roman"/>
          <w:sz w:val="24"/>
          <w:szCs w:val="24"/>
        </w:rPr>
        <w:t xml:space="preserve"> </w:t>
      </w:r>
      <w:r w:rsidR="00DC29FC">
        <w:rPr>
          <w:rFonts w:ascii="Times New Roman" w:hAnsi="Times New Roman" w:cs="Times New Roman"/>
          <w:sz w:val="24"/>
          <w:szCs w:val="24"/>
        </w:rPr>
        <w:t>Asia and Western Africa (</w:t>
      </w:r>
      <w:r w:rsidRPr="00DE2B13">
        <w:rPr>
          <w:rFonts w:ascii="Times New Roman" w:hAnsi="Times New Roman" w:cs="Times New Roman"/>
          <w:sz w:val="24"/>
          <w:szCs w:val="24"/>
        </w:rPr>
        <w:t>in Nigeria).</w:t>
      </w:r>
    </w:p>
    <w:p w:rsidR="00126CD4" w:rsidRPr="00DC29FC" w:rsidRDefault="00126CD4" w:rsidP="00DE2B13">
      <w:pPr>
        <w:jc w:val="both"/>
        <w:rPr>
          <w:rFonts w:ascii="Times New Roman" w:hAnsi="Times New Roman" w:cs="Times New Roman"/>
          <w:b/>
          <w:sz w:val="24"/>
          <w:szCs w:val="24"/>
        </w:rPr>
      </w:pPr>
      <w:r w:rsidRPr="00DC29FC">
        <w:rPr>
          <w:rFonts w:ascii="Times New Roman" w:hAnsi="Times New Roman" w:cs="Times New Roman"/>
          <w:b/>
          <w:sz w:val="24"/>
          <w:szCs w:val="24"/>
        </w:rPr>
        <w:t>Monitoring and evaluation system</w:t>
      </w:r>
    </w:p>
    <w:p w:rsidR="00126CD4" w:rsidRPr="00DE2B13" w:rsidRDefault="00126CD4" w:rsidP="00DE2B13">
      <w:pPr>
        <w:jc w:val="both"/>
        <w:rPr>
          <w:rFonts w:ascii="Times New Roman" w:hAnsi="Times New Roman" w:cs="Times New Roman"/>
          <w:sz w:val="24"/>
          <w:szCs w:val="24"/>
        </w:rPr>
      </w:pPr>
      <w:r w:rsidRPr="00DE2B13">
        <w:rPr>
          <w:rFonts w:ascii="Times New Roman" w:hAnsi="Times New Roman" w:cs="Times New Roman"/>
          <w:sz w:val="24"/>
          <w:szCs w:val="24"/>
        </w:rPr>
        <w:t>In Italy, no national thorough monitoring</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and evaluation system run by governmental</w:t>
      </w:r>
      <w:r w:rsidR="00DC29FC">
        <w:rPr>
          <w:rFonts w:ascii="Times New Roman" w:hAnsi="Times New Roman" w:cs="Times New Roman"/>
          <w:sz w:val="24"/>
          <w:szCs w:val="24"/>
        </w:rPr>
        <w:t xml:space="preserve"> </w:t>
      </w:r>
      <w:r w:rsidR="0021761B">
        <w:rPr>
          <w:rFonts w:ascii="Times New Roman" w:hAnsi="Times New Roman" w:cs="Times New Roman"/>
          <w:sz w:val="24"/>
          <w:szCs w:val="24"/>
        </w:rPr>
        <w:t>offices or private organisations are</w:t>
      </w:r>
      <w:r w:rsidRPr="00DE2B13">
        <w:rPr>
          <w:rFonts w:ascii="Times New Roman" w:hAnsi="Times New Roman" w:cs="Times New Roman"/>
          <w:sz w:val="24"/>
          <w:szCs w:val="24"/>
        </w:rPr>
        <w:t xml:space="preserve"> in place to</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assess the anti-trafficking legislation, policies</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and interventions. Some NGOs have an internal evaluation</w:t>
      </w:r>
      <w:r w:rsidR="0021761B">
        <w:rPr>
          <w:rFonts w:ascii="Times New Roman" w:hAnsi="Times New Roman" w:cs="Times New Roman"/>
          <w:sz w:val="24"/>
          <w:szCs w:val="24"/>
        </w:rPr>
        <w:t>s</w:t>
      </w:r>
      <w:r w:rsidRPr="00DE2B13">
        <w:rPr>
          <w:rFonts w:ascii="Times New Roman" w:hAnsi="Times New Roman" w:cs="Times New Roman"/>
          <w:sz w:val="24"/>
          <w:szCs w:val="24"/>
        </w:rPr>
        <w:t xml:space="preserve"> of their anti-</w:t>
      </w:r>
      <w:proofErr w:type="gramStart"/>
      <w:r w:rsidRPr="00DE2B13">
        <w:rPr>
          <w:rFonts w:ascii="Times New Roman" w:hAnsi="Times New Roman" w:cs="Times New Roman"/>
          <w:sz w:val="24"/>
          <w:szCs w:val="24"/>
        </w:rPr>
        <w:t xml:space="preserve">trafficking </w:t>
      </w:r>
      <w:r w:rsidR="009C136B" w:rsidRPr="00DE2B13">
        <w:rPr>
          <w:rFonts w:ascii="Times New Roman" w:hAnsi="Times New Roman" w:cs="Times New Roman"/>
          <w:sz w:val="24"/>
          <w:szCs w:val="24"/>
        </w:rPr>
        <w:t xml:space="preserve"> s</w:t>
      </w:r>
      <w:r w:rsidRPr="00DE2B13">
        <w:rPr>
          <w:rFonts w:ascii="Times New Roman" w:hAnsi="Times New Roman" w:cs="Times New Roman"/>
          <w:sz w:val="24"/>
          <w:szCs w:val="24"/>
        </w:rPr>
        <w:t>ervices</w:t>
      </w:r>
      <w:proofErr w:type="gramEnd"/>
      <w:r w:rsidRPr="00DE2B13">
        <w:rPr>
          <w:rFonts w:ascii="Times New Roman" w:hAnsi="Times New Roman" w:cs="Times New Roman"/>
          <w:sz w:val="24"/>
          <w:szCs w:val="24"/>
        </w:rPr>
        <w:t xml:space="preserve"> but their</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reports are not available.</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The Department of Equal Opportunities is</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improving the monitoring and evaluation system;</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however, it has never issued a comprehensive</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report on the anti-trafficking interventions</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it funds</w:t>
      </w:r>
      <w:r w:rsidR="0021761B">
        <w:rPr>
          <w:rFonts w:ascii="Times New Roman" w:hAnsi="Times New Roman" w:cs="Times New Roman"/>
          <w:sz w:val="24"/>
          <w:szCs w:val="24"/>
        </w:rPr>
        <w:t xml:space="preserve"> annually</w:t>
      </w:r>
      <w:r w:rsidRPr="00DE2B13">
        <w:rPr>
          <w:rFonts w:ascii="Times New Roman" w:hAnsi="Times New Roman" w:cs="Times New Roman"/>
          <w:sz w:val="24"/>
          <w:szCs w:val="24"/>
        </w:rPr>
        <w:t xml:space="preserve"> throughout Italy. Generally in</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 xml:space="preserve">the country </w:t>
      </w:r>
      <w:r w:rsidRPr="00DE2B13">
        <w:rPr>
          <w:rFonts w:ascii="Times New Roman" w:hAnsi="Times New Roman" w:cs="Times New Roman"/>
          <w:sz w:val="24"/>
          <w:szCs w:val="24"/>
        </w:rPr>
        <w:lastRenderedPageBreak/>
        <w:t>– not specifically for the issue of</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trafficking – data collection, monitoring and</w:t>
      </w:r>
      <w:r w:rsidR="00DC29FC">
        <w:rPr>
          <w:rFonts w:ascii="Times New Roman" w:hAnsi="Times New Roman" w:cs="Times New Roman"/>
          <w:sz w:val="24"/>
          <w:szCs w:val="24"/>
        </w:rPr>
        <w:t xml:space="preserve"> </w:t>
      </w:r>
      <w:r w:rsidRPr="00DE2B13">
        <w:rPr>
          <w:rFonts w:ascii="Times New Roman" w:hAnsi="Times New Roman" w:cs="Times New Roman"/>
          <w:sz w:val="24"/>
          <w:szCs w:val="24"/>
        </w:rPr>
        <w:t>evaluation systems are lacking.</w:t>
      </w:r>
    </w:p>
    <w:sectPr w:rsidR="00126CD4" w:rsidRPr="00DE2B13" w:rsidSect="00B83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E7469"/>
    <w:rsid w:val="000266CC"/>
    <w:rsid w:val="000C1994"/>
    <w:rsid w:val="000F67D1"/>
    <w:rsid w:val="00126CD4"/>
    <w:rsid w:val="0014251D"/>
    <w:rsid w:val="00197F34"/>
    <w:rsid w:val="001B5220"/>
    <w:rsid w:val="002033B0"/>
    <w:rsid w:val="0021761B"/>
    <w:rsid w:val="002E2280"/>
    <w:rsid w:val="002E7469"/>
    <w:rsid w:val="00386E76"/>
    <w:rsid w:val="003E2A43"/>
    <w:rsid w:val="0044258B"/>
    <w:rsid w:val="004902DC"/>
    <w:rsid w:val="004E05CC"/>
    <w:rsid w:val="005018B0"/>
    <w:rsid w:val="00545294"/>
    <w:rsid w:val="0057071C"/>
    <w:rsid w:val="005B3B00"/>
    <w:rsid w:val="005F2DAD"/>
    <w:rsid w:val="00705511"/>
    <w:rsid w:val="007B3D32"/>
    <w:rsid w:val="00987B07"/>
    <w:rsid w:val="009C136B"/>
    <w:rsid w:val="00A53D59"/>
    <w:rsid w:val="00AE01B8"/>
    <w:rsid w:val="00AE2B4B"/>
    <w:rsid w:val="00B4302F"/>
    <w:rsid w:val="00B83C97"/>
    <w:rsid w:val="00BD6C7D"/>
    <w:rsid w:val="00CB4D6A"/>
    <w:rsid w:val="00D07B4A"/>
    <w:rsid w:val="00D4176A"/>
    <w:rsid w:val="00D919E0"/>
    <w:rsid w:val="00DA04D6"/>
    <w:rsid w:val="00DC29FC"/>
    <w:rsid w:val="00DE2B13"/>
    <w:rsid w:val="00ED6369"/>
    <w:rsid w:val="00FD69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21</cp:revision>
  <dcterms:created xsi:type="dcterms:W3CDTF">2012-03-13T15:58:00Z</dcterms:created>
  <dcterms:modified xsi:type="dcterms:W3CDTF">2012-03-15T15:54:00Z</dcterms:modified>
</cp:coreProperties>
</file>